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EF6303" w14:textId="54DE5A35" w:rsidR="00E42295" w:rsidRPr="00C05406" w:rsidRDefault="006A4490">
      <w:pPr>
        <w:rPr>
          <w:rFonts w:ascii="Topmarks" w:hAnsi="Topmarks"/>
          <w:sz w:val="24"/>
          <w:szCs w:val="24"/>
        </w:rPr>
      </w:pPr>
      <w:bookmarkStart w:id="0" w:name="_GoBack"/>
      <w:bookmarkEnd w:id="0"/>
      <w:r>
        <w:rPr>
          <w:rFonts w:ascii="Topmarks" w:hAnsi="Topmarks"/>
          <w:sz w:val="24"/>
          <w:szCs w:val="24"/>
        </w:rPr>
        <w:t xml:space="preserve">Aire Class; </w:t>
      </w:r>
      <w:r w:rsidR="003A0922" w:rsidRPr="00C05406">
        <w:rPr>
          <w:rFonts w:ascii="Topmarks" w:hAnsi="Topmarks"/>
          <w:sz w:val="24"/>
          <w:szCs w:val="24"/>
        </w:rPr>
        <w:t>Autumn 1</w:t>
      </w:r>
      <w:r w:rsidR="00E42295" w:rsidRPr="00C05406">
        <w:rPr>
          <w:rFonts w:ascii="Topmarks" w:hAnsi="Topmarks"/>
          <w:sz w:val="24"/>
          <w:szCs w:val="24"/>
        </w:rPr>
        <w:t xml:space="preserve"> – </w:t>
      </w:r>
      <w:r w:rsidR="003A0922" w:rsidRPr="00C05406">
        <w:rPr>
          <w:rFonts w:ascii="Topmarks" w:hAnsi="Topmarks"/>
          <w:sz w:val="24"/>
          <w:szCs w:val="24"/>
        </w:rPr>
        <w:t>Marvellous Me!</w:t>
      </w:r>
      <w:r w:rsidR="006F7DFD" w:rsidRPr="00C05406">
        <w:rPr>
          <w:rFonts w:ascii="Topmarks" w:hAnsi="Topmarks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6"/>
        <w:gridCol w:w="2662"/>
        <w:gridCol w:w="2037"/>
        <w:gridCol w:w="2993"/>
        <w:gridCol w:w="3310"/>
      </w:tblGrid>
      <w:tr w:rsidR="00DC080F" w:rsidRPr="00C05406" w14:paraId="677FA0A1" w14:textId="77777777" w:rsidTr="00C05406">
        <w:tc>
          <w:tcPr>
            <w:tcW w:w="2946" w:type="dxa"/>
          </w:tcPr>
          <w:p w14:paraId="23B62FA0" w14:textId="77777777" w:rsidR="002824F2" w:rsidRPr="00C05406" w:rsidRDefault="002824F2" w:rsidP="001C60C8">
            <w:pPr>
              <w:rPr>
                <w:rFonts w:ascii="Topmarks" w:hAnsi="Topmarks"/>
                <w:sz w:val="24"/>
                <w:szCs w:val="24"/>
              </w:rPr>
            </w:pPr>
            <w:r w:rsidRPr="00C05406">
              <w:rPr>
                <w:rFonts w:ascii="Topmarks" w:hAnsi="Topmarks"/>
                <w:sz w:val="24"/>
                <w:szCs w:val="24"/>
              </w:rPr>
              <w:t xml:space="preserve">Week/book </w:t>
            </w:r>
          </w:p>
        </w:tc>
        <w:tc>
          <w:tcPr>
            <w:tcW w:w="2662" w:type="dxa"/>
          </w:tcPr>
          <w:p w14:paraId="1F4DD62F" w14:textId="77777777" w:rsidR="002824F2" w:rsidRPr="00C05406" w:rsidRDefault="00F675F3" w:rsidP="001C60C8">
            <w:pPr>
              <w:rPr>
                <w:rFonts w:ascii="Topmarks" w:hAnsi="Topmarks"/>
                <w:sz w:val="24"/>
                <w:szCs w:val="24"/>
              </w:rPr>
            </w:pPr>
            <w:r w:rsidRPr="00C05406">
              <w:rPr>
                <w:rFonts w:ascii="Topmarks" w:hAnsi="Topmarks"/>
                <w:sz w:val="24"/>
                <w:szCs w:val="24"/>
              </w:rPr>
              <w:t>Intent</w:t>
            </w:r>
          </w:p>
        </w:tc>
        <w:tc>
          <w:tcPr>
            <w:tcW w:w="2037" w:type="dxa"/>
          </w:tcPr>
          <w:p w14:paraId="081E8060" w14:textId="77777777" w:rsidR="002824F2" w:rsidRPr="00C05406" w:rsidRDefault="002824F2" w:rsidP="001C60C8">
            <w:pPr>
              <w:rPr>
                <w:rFonts w:ascii="Topmarks" w:hAnsi="Topmarks"/>
                <w:sz w:val="24"/>
                <w:szCs w:val="24"/>
              </w:rPr>
            </w:pPr>
            <w:r w:rsidRPr="00C05406">
              <w:rPr>
                <w:rFonts w:ascii="Topmarks" w:hAnsi="Topmarks"/>
                <w:sz w:val="24"/>
                <w:szCs w:val="24"/>
              </w:rPr>
              <w:t>Vocab</w:t>
            </w:r>
            <w:r w:rsidR="00F675F3" w:rsidRPr="00C05406">
              <w:rPr>
                <w:rFonts w:ascii="Topmarks" w:hAnsi="Topmarks"/>
                <w:sz w:val="24"/>
                <w:szCs w:val="24"/>
              </w:rPr>
              <w:t>ulary</w:t>
            </w:r>
          </w:p>
          <w:p w14:paraId="152F984D" w14:textId="77777777" w:rsidR="006F7DFD" w:rsidRPr="00C05406" w:rsidRDefault="006F7DFD" w:rsidP="001C60C8">
            <w:pPr>
              <w:rPr>
                <w:rFonts w:ascii="Topmarks" w:hAnsi="Topmarks"/>
                <w:color w:val="FF0000"/>
                <w:sz w:val="24"/>
                <w:szCs w:val="24"/>
              </w:rPr>
            </w:pPr>
            <w:r w:rsidRPr="00C05406">
              <w:rPr>
                <w:rFonts w:ascii="Topmarks" w:hAnsi="Topmarks"/>
                <w:color w:val="FF0000"/>
                <w:sz w:val="24"/>
                <w:szCs w:val="24"/>
              </w:rPr>
              <w:t>Tier 3</w:t>
            </w:r>
          </w:p>
        </w:tc>
        <w:tc>
          <w:tcPr>
            <w:tcW w:w="2993" w:type="dxa"/>
          </w:tcPr>
          <w:p w14:paraId="5DF28901" w14:textId="77777777" w:rsidR="002824F2" w:rsidRPr="00C05406" w:rsidRDefault="002824F2" w:rsidP="001C60C8">
            <w:pPr>
              <w:rPr>
                <w:rFonts w:ascii="Topmarks" w:hAnsi="Topmarks"/>
                <w:sz w:val="24"/>
                <w:szCs w:val="24"/>
              </w:rPr>
            </w:pPr>
            <w:r w:rsidRPr="00C05406">
              <w:rPr>
                <w:rFonts w:ascii="Topmarks" w:hAnsi="Topmarks"/>
                <w:i/>
                <w:sz w:val="24"/>
                <w:szCs w:val="24"/>
              </w:rPr>
              <w:t>Linked texts</w:t>
            </w:r>
            <w:r w:rsidR="00F675F3" w:rsidRPr="00C05406">
              <w:rPr>
                <w:rFonts w:ascii="Topmarks" w:hAnsi="Topmarks"/>
                <w:sz w:val="24"/>
                <w:szCs w:val="24"/>
              </w:rPr>
              <w:t xml:space="preserve">, </w:t>
            </w:r>
            <w:r w:rsidR="00CB334D" w:rsidRPr="00C05406">
              <w:rPr>
                <w:rFonts w:ascii="Topmarks" w:hAnsi="Topmarks"/>
                <w:sz w:val="24"/>
                <w:szCs w:val="24"/>
              </w:rPr>
              <w:t>rhymes</w:t>
            </w:r>
            <w:r w:rsidR="00F675F3" w:rsidRPr="00C05406">
              <w:rPr>
                <w:rFonts w:ascii="Topmarks" w:hAnsi="Topmarks"/>
                <w:sz w:val="24"/>
                <w:szCs w:val="24"/>
              </w:rPr>
              <w:t xml:space="preserve"> and activities</w:t>
            </w:r>
          </w:p>
        </w:tc>
        <w:tc>
          <w:tcPr>
            <w:tcW w:w="3310" w:type="dxa"/>
          </w:tcPr>
          <w:p w14:paraId="3C7ECCB2" w14:textId="77777777" w:rsidR="002824F2" w:rsidRPr="00C05406" w:rsidRDefault="00F675F3" w:rsidP="001C60C8">
            <w:pPr>
              <w:rPr>
                <w:rFonts w:ascii="Topmarks" w:hAnsi="Topmarks"/>
                <w:sz w:val="24"/>
                <w:szCs w:val="24"/>
              </w:rPr>
            </w:pPr>
            <w:r w:rsidRPr="00C05406">
              <w:rPr>
                <w:rFonts w:ascii="Topmarks" w:hAnsi="Topmarks"/>
                <w:sz w:val="24"/>
                <w:szCs w:val="24"/>
              </w:rPr>
              <w:t>Outcomes</w:t>
            </w:r>
            <w:r w:rsidR="000901F1" w:rsidRPr="00C05406">
              <w:rPr>
                <w:rFonts w:ascii="Topmarks" w:hAnsi="Topmarks"/>
                <w:sz w:val="24"/>
                <w:szCs w:val="24"/>
              </w:rPr>
              <w:t xml:space="preserve"> (from Development Matters).</w:t>
            </w:r>
          </w:p>
        </w:tc>
      </w:tr>
      <w:tr w:rsidR="00C05406" w:rsidRPr="00C05406" w14:paraId="53C6AE98" w14:textId="77777777" w:rsidTr="008E0286">
        <w:trPr>
          <w:trHeight w:val="58"/>
        </w:trPr>
        <w:tc>
          <w:tcPr>
            <w:tcW w:w="2946" w:type="dxa"/>
          </w:tcPr>
          <w:p w14:paraId="5D728AF6" w14:textId="77777777" w:rsidR="00C05406" w:rsidRPr="00C05406" w:rsidRDefault="00C05406" w:rsidP="004D46F5">
            <w:pPr>
              <w:rPr>
                <w:rFonts w:ascii="Topmarks" w:hAnsi="Topmarks"/>
                <w:sz w:val="24"/>
                <w:szCs w:val="24"/>
              </w:rPr>
            </w:pPr>
            <w:r w:rsidRPr="00C05406">
              <w:rPr>
                <w:rFonts w:ascii="Topmarks" w:hAnsi="Topmarks"/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45B59374" wp14:editId="61E69976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154305</wp:posOffset>
                  </wp:positionV>
                  <wp:extent cx="1104900" cy="1099007"/>
                  <wp:effectExtent l="76200" t="76200" r="133350" b="139700"/>
                  <wp:wrapSquare wrapText="bothSides"/>
                  <wp:docPr id="5" name="Picture 5" descr="https://images-na.ssl-images-amazon.com/images/I/51mslLglcoL._SY49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51mslLglcoL._SY49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9900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2" w:type="dxa"/>
          </w:tcPr>
          <w:p w14:paraId="0E49E4F9" w14:textId="77777777" w:rsidR="00C05406" w:rsidRPr="00C05406" w:rsidRDefault="00C05406" w:rsidP="004D46F5">
            <w:pPr>
              <w:rPr>
                <w:rFonts w:ascii="Topmarks" w:hAnsi="Topmarks"/>
                <w:sz w:val="24"/>
                <w:szCs w:val="24"/>
              </w:rPr>
            </w:pPr>
            <w:r w:rsidRPr="00C05406">
              <w:rPr>
                <w:rFonts w:ascii="Topmarks" w:hAnsi="Topmarks"/>
                <w:bCs/>
                <w:sz w:val="24"/>
                <w:szCs w:val="24"/>
                <w:lang w:val="en-US"/>
              </w:rPr>
              <w:t>Children can begin to talk about their own and others feelings and/or use the emotions board.</w:t>
            </w:r>
          </w:p>
          <w:p w14:paraId="43E1E39F" w14:textId="77777777" w:rsidR="00C05406" w:rsidRPr="00C05406" w:rsidRDefault="00C05406" w:rsidP="004D46F5">
            <w:pPr>
              <w:rPr>
                <w:rFonts w:ascii="Topmarks" w:hAnsi="Topmarks"/>
                <w:sz w:val="24"/>
                <w:szCs w:val="24"/>
              </w:rPr>
            </w:pPr>
          </w:p>
        </w:tc>
        <w:tc>
          <w:tcPr>
            <w:tcW w:w="2037" w:type="dxa"/>
          </w:tcPr>
          <w:p w14:paraId="4BE62952" w14:textId="77777777" w:rsidR="00C05406" w:rsidRPr="00C05406" w:rsidRDefault="00C05406" w:rsidP="004D46F5">
            <w:pPr>
              <w:rPr>
                <w:rFonts w:ascii="Topmarks" w:hAnsi="Topmarks"/>
                <w:color w:val="FF0000"/>
                <w:sz w:val="24"/>
                <w:szCs w:val="24"/>
              </w:rPr>
            </w:pPr>
            <w:r w:rsidRPr="00C05406">
              <w:rPr>
                <w:rFonts w:ascii="Topmarks" w:hAnsi="Topmarks"/>
                <w:bCs/>
                <w:sz w:val="24"/>
                <w:szCs w:val="24"/>
                <w:lang w:val="en-US"/>
              </w:rPr>
              <w:t xml:space="preserve">happy, sad, hungry, thirsty, excited, angry, busy, scared, </w:t>
            </w:r>
            <w:r w:rsidRPr="00C05406">
              <w:rPr>
                <w:rFonts w:ascii="Topmarks" w:hAnsi="Topmarks"/>
                <w:bCs/>
                <w:color w:val="FF0000"/>
                <w:sz w:val="24"/>
                <w:szCs w:val="24"/>
                <w:lang w:val="en-US"/>
              </w:rPr>
              <w:t>confused, overwhelmed, identifying, emotions, control.</w:t>
            </w:r>
          </w:p>
          <w:p w14:paraId="57CC1178" w14:textId="77777777" w:rsidR="00C05406" w:rsidRPr="00C05406" w:rsidRDefault="00C05406" w:rsidP="004D46F5">
            <w:pPr>
              <w:rPr>
                <w:rFonts w:ascii="Topmarks" w:hAnsi="Topmarks"/>
                <w:sz w:val="24"/>
                <w:szCs w:val="24"/>
              </w:rPr>
            </w:pPr>
          </w:p>
        </w:tc>
        <w:tc>
          <w:tcPr>
            <w:tcW w:w="2993" w:type="dxa"/>
          </w:tcPr>
          <w:p w14:paraId="4AC70AE6" w14:textId="77777777" w:rsidR="00C05406" w:rsidRPr="00C05406" w:rsidRDefault="00C05406" w:rsidP="004D46F5">
            <w:pPr>
              <w:rPr>
                <w:rFonts w:ascii="Topmarks" w:hAnsi="Topmarks"/>
                <w:i/>
                <w:sz w:val="24"/>
                <w:szCs w:val="24"/>
              </w:rPr>
            </w:pPr>
            <w:r w:rsidRPr="00C05406">
              <w:rPr>
                <w:rFonts w:ascii="Topmarks" w:hAnsi="Topmarks"/>
                <w:i/>
                <w:sz w:val="24"/>
                <w:szCs w:val="24"/>
              </w:rPr>
              <w:t>My Monster and Me</w:t>
            </w:r>
          </w:p>
          <w:p w14:paraId="50F9FF62" w14:textId="77777777" w:rsidR="00C05406" w:rsidRPr="00C05406" w:rsidRDefault="00C05406" w:rsidP="004D46F5">
            <w:pPr>
              <w:rPr>
                <w:rFonts w:ascii="Topmarks" w:hAnsi="Topmarks"/>
                <w:i/>
                <w:sz w:val="24"/>
                <w:szCs w:val="24"/>
              </w:rPr>
            </w:pPr>
            <w:r w:rsidRPr="00C05406">
              <w:rPr>
                <w:rFonts w:ascii="Topmarks" w:hAnsi="Topmarks"/>
                <w:i/>
                <w:sz w:val="24"/>
                <w:szCs w:val="24"/>
              </w:rPr>
              <w:t>The Colour Monster Goes to School</w:t>
            </w:r>
          </w:p>
          <w:p w14:paraId="21C726AC" w14:textId="77777777" w:rsidR="00C05406" w:rsidRPr="00C05406" w:rsidRDefault="00C05406" w:rsidP="004D46F5">
            <w:pPr>
              <w:rPr>
                <w:rFonts w:ascii="Topmarks" w:hAnsi="Topmarks"/>
                <w:i/>
                <w:sz w:val="24"/>
                <w:szCs w:val="24"/>
              </w:rPr>
            </w:pPr>
            <w:r w:rsidRPr="00C05406">
              <w:rPr>
                <w:rFonts w:ascii="Topmarks" w:hAnsi="Topmarks"/>
                <w:i/>
                <w:sz w:val="24"/>
                <w:szCs w:val="24"/>
              </w:rPr>
              <w:t>Ruby’s Worry</w:t>
            </w:r>
          </w:p>
          <w:p w14:paraId="702366AE" w14:textId="77777777" w:rsidR="00C05406" w:rsidRPr="00C05406" w:rsidRDefault="00C05406" w:rsidP="004D46F5">
            <w:pPr>
              <w:rPr>
                <w:rFonts w:ascii="Topmarks" w:hAnsi="Topmarks"/>
                <w:sz w:val="24"/>
                <w:szCs w:val="24"/>
              </w:rPr>
            </w:pPr>
            <w:r w:rsidRPr="00C05406">
              <w:rPr>
                <w:rFonts w:ascii="Topmarks" w:hAnsi="Topmarks"/>
                <w:sz w:val="24"/>
                <w:szCs w:val="24"/>
              </w:rPr>
              <w:t>Worry Monster soft toy</w:t>
            </w:r>
          </w:p>
          <w:p w14:paraId="19270505" w14:textId="77777777" w:rsidR="00C05406" w:rsidRPr="00C05406" w:rsidRDefault="00C05406" w:rsidP="004D46F5">
            <w:pPr>
              <w:rPr>
                <w:rFonts w:ascii="Topmarks" w:hAnsi="Topmarks"/>
                <w:sz w:val="24"/>
                <w:szCs w:val="24"/>
              </w:rPr>
            </w:pPr>
          </w:p>
        </w:tc>
        <w:tc>
          <w:tcPr>
            <w:tcW w:w="3310" w:type="dxa"/>
          </w:tcPr>
          <w:p w14:paraId="08F84233" w14:textId="77777777" w:rsidR="00C05406" w:rsidRPr="00C05406" w:rsidRDefault="00C05406" w:rsidP="004D46F5">
            <w:pPr>
              <w:shd w:val="clear" w:color="auto" w:fill="FFFFFF"/>
              <w:spacing w:after="75"/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</w:pPr>
            <w:r w:rsidRPr="00C05406"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  <w:t xml:space="preserve">Children express their feelings and consider the feelings of others. </w:t>
            </w:r>
          </w:p>
          <w:p w14:paraId="3710468A" w14:textId="77777777" w:rsidR="00C05406" w:rsidRPr="00C05406" w:rsidRDefault="00C05406" w:rsidP="004D46F5">
            <w:pPr>
              <w:shd w:val="clear" w:color="auto" w:fill="FFFFFF"/>
              <w:spacing w:after="75"/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</w:pPr>
            <w:r w:rsidRPr="00C05406"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  <w:t>They identify and moderate their own feelings socially and emotionally.</w:t>
            </w:r>
          </w:p>
          <w:p w14:paraId="066EF5D3" w14:textId="77777777" w:rsidR="00C05406" w:rsidRPr="00C05406" w:rsidRDefault="00C05406" w:rsidP="004D46F5">
            <w:pPr>
              <w:rPr>
                <w:rFonts w:ascii="Topmarks" w:hAnsi="Topmarks"/>
                <w:sz w:val="24"/>
                <w:szCs w:val="24"/>
              </w:rPr>
            </w:pPr>
          </w:p>
          <w:p w14:paraId="69D96363" w14:textId="77777777" w:rsidR="00C05406" w:rsidRPr="00C05406" w:rsidRDefault="00C05406" w:rsidP="004D46F5">
            <w:pPr>
              <w:rPr>
                <w:rFonts w:ascii="Topmarks" w:hAnsi="Topmarks"/>
                <w:sz w:val="24"/>
                <w:szCs w:val="24"/>
              </w:rPr>
            </w:pPr>
          </w:p>
        </w:tc>
      </w:tr>
      <w:tr w:rsidR="006A4490" w:rsidRPr="00C05406" w14:paraId="7BF09830" w14:textId="77777777" w:rsidTr="00122647">
        <w:tc>
          <w:tcPr>
            <w:tcW w:w="2946" w:type="dxa"/>
          </w:tcPr>
          <w:p w14:paraId="41BBC83C" w14:textId="77777777" w:rsidR="006A4490" w:rsidRPr="00C05406" w:rsidRDefault="006A4490" w:rsidP="00122647">
            <w:pPr>
              <w:rPr>
                <w:rFonts w:ascii="Topmarks" w:hAnsi="Topmarks"/>
                <w:noProof/>
                <w:lang w:eastAsia="en-GB"/>
              </w:rPr>
            </w:pPr>
            <w:r w:rsidRPr="00C05406">
              <w:rPr>
                <w:rFonts w:ascii="Topmarks" w:hAnsi="Topmarks"/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580B6957" wp14:editId="48D50AD8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236220</wp:posOffset>
                  </wp:positionV>
                  <wp:extent cx="1518920" cy="1165860"/>
                  <wp:effectExtent l="76200" t="76200" r="138430" b="129540"/>
                  <wp:wrapSquare wrapText="bothSides"/>
                  <wp:docPr id="11" name="Picture 11" descr="https://images-na.ssl-images-amazon.com/images/I/51ZSiWrvpmL._SY38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ZSiWrvpmL._SY38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11658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2" w:type="dxa"/>
          </w:tcPr>
          <w:p w14:paraId="5BFD8EB2" w14:textId="77777777" w:rsidR="006A4490" w:rsidRPr="00C05406" w:rsidRDefault="006A4490" w:rsidP="00122647">
            <w:pPr>
              <w:rPr>
                <w:rFonts w:ascii="Topmarks" w:hAnsi="Topmarks"/>
                <w:sz w:val="24"/>
                <w:szCs w:val="24"/>
              </w:rPr>
            </w:pPr>
            <w:r w:rsidRPr="00C05406">
              <w:rPr>
                <w:rFonts w:ascii="Topmarks" w:hAnsi="Topmarks"/>
                <w:bCs/>
                <w:sz w:val="24"/>
                <w:szCs w:val="24"/>
                <w:lang w:val="en-US"/>
              </w:rPr>
              <w:t>Together, as a class, we create a bucket of golden rules agreed by all</w:t>
            </w:r>
          </w:p>
          <w:p w14:paraId="295827E5" w14:textId="77777777" w:rsidR="006A4490" w:rsidRPr="00C05406" w:rsidRDefault="006A4490" w:rsidP="00122647">
            <w:pPr>
              <w:rPr>
                <w:rFonts w:ascii="Topmarks" w:hAnsi="Topmarks"/>
                <w:sz w:val="24"/>
                <w:szCs w:val="24"/>
              </w:rPr>
            </w:pPr>
          </w:p>
        </w:tc>
        <w:tc>
          <w:tcPr>
            <w:tcW w:w="2037" w:type="dxa"/>
          </w:tcPr>
          <w:p w14:paraId="35FF3EE1" w14:textId="77777777" w:rsidR="006A4490" w:rsidRPr="00C05406" w:rsidRDefault="006A4490" w:rsidP="00122647">
            <w:pPr>
              <w:rPr>
                <w:rFonts w:ascii="Topmarks" w:hAnsi="Topmarks"/>
                <w:sz w:val="24"/>
                <w:szCs w:val="24"/>
              </w:rPr>
            </w:pPr>
            <w:r w:rsidRPr="00C05406">
              <w:rPr>
                <w:rFonts w:ascii="Topmarks" w:hAnsi="Topmarks"/>
                <w:bCs/>
                <w:sz w:val="24"/>
                <w:szCs w:val="24"/>
                <w:lang w:val="en-US"/>
              </w:rPr>
              <w:t xml:space="preserve">Same, different, truthful, emotion, content, worried, sharing, helping, rule, follow, </w:t>
            </w:r>
            <w:r w:rsidRPr="00C05406">
              <w:rPr>
                <w:rFonts w:ascii="Topmarks" w:hAnsi="Topmarks"/>
                <w:bCs/>
                <w:color w:val="FF0000"/>
                <w:sz w:val="24"/>
                <w:szCs w:val="24"/>
                <w:lang w:val="en-US"/>
              </w:rPr>
              <w:t>empathy, gratitude, respect, kindness, compliment, encouragement.</w:t>
            </w:r>
          </w:p>
          <w:p w14:paraId="1C1C0A8B" w14:textId="77777777" w:rsidR="006A4490" w:rsidRPr="00C05406" w:rsidRDefault="006A4490" w:rsidP="00122647">
            <w:pPr>
              <w:rPr>
                <w:rFonts w:ascii="Topmarks" w:hAnsi="Topmarks"/>
                <w:sz w:val="24"/>
                <w:szCs w:val="24"/>
              </w:rPr>
            </w:pPr>
          </w:p>
        </w:tc>
        <w:tc>
          <w:tcPr>
            <w:tcW w:w="2993" w:type="dxa"/>
          </w:tcPr>
          <w:p w14:paraId="7ACD30F0" w14:textId="77777777" w:rsidR="006A4490" w:rsidRPr="00C05406" w:rsidRDefault="006A4490" w:rsidP="00122647">
            <w:pPr>
              <w:rPr>
                <w:rFonts w:ascii="Topmarks" w:hAnsi="Topmarks"/>
                <w:sz w:val="24"/>
                <w:szCs w:val="24"/>
              </w:rPr>
            </w:pPr>
            <w:r w:rsidRPr="00C05406">
              <w:rPr>
                <w:rFonts w:ascii="Topmarks" w:hAnsi="Topmarks"/>
                <w:sz w:val="24"/>
                <w:szCs w:val="24"/>
              </w:rPr>
              <w:t xml:space="preserve">Mr Potato Head – a rule for each body part – can you build him together </w:t>
            </w:r>
            <w:proofErr w:type="spellStart"/>
            <w:r w:rsidRPr="00C05406">
              <w:rPr>
                <w:rFonts w:ascii="Topmarks" w:hAnsi="Topmarks"/>
                <w:sz w:val="24"/>
                <w:szCs w:val="24"/>
              </w:rPr>
              <w:t>t</w:t>
            </w:r>
            <w:r>
              <w:rPr>
                <w:rFonts w:ascii="Topmarks" w:hAnsi="Topmarks"/>
                <w:sz w:val="24"/>
                <w:szCs w:val="24"/>
              </w:rPr>
              <w:t>ow</w:t>
            </w:r>
            <w:r w:rsidRPr="00C05406">
              <w:rPr>
                <w:rFonts w:ascii="Topmarks" w:hAnsi="Topmarks"/>
                <w:sz w:val="24"/>
                <w:szCs w:val="24"/>
              </w:rPr>
              <w:t>day</w:t>
            </w:r>
            <w:proofErr w:type="spellEnd"/>
            <w:r w:rsidRPr="00C05406">
              <w:rPr>
                <w:rFonts w:ascii="Topmarks" w:hAnsi="Topmarks"/>
                <w:sz w:val="24"/>
                <w:szCs w:val="24"/>
              </w:rPr>
              <w:t>?</w:t>
            </w:r>
          </w:p>
          <w:p w14:paraId="2CDB5B1A" w14:textId="77777777" w:rsidR="006A4490" w:rsidRPr="00C05406" w:rsidRDefault="006A4490" w:rsidP="00122647">
            <w:pPr>
              <w:rPr>
                <w:rFonts w:ascii="Topmarks" w:hAnsi="Topmarks"/>
                <w:sz w:val="24"/>
                <w:szCs w:val="24"/>
              </w:rPr>
            </w:pPr>
          </w:p>
        </w:tc>
        <w:tc>
          <w:tcPr>
            <w:tcW w:w="3310" w:type="dxa"/>
          </w:tcPr>
          <w:p w14:paraId="7642CE48" w14:textId="77777777" w:rsidR="006A4490" w:rsidRPr="00410672" w:rsidRDefault="006A4490" w:rsidP="00122647">
            <w:pPr>
              <w:rPr>
                <w:rFonts w:ascii="Topmarks" w:hAnsi="Topmarks"/>
                <w:sz w:val="24"/>
                <w:szCs w:val="24"/>
              </w:rPr>
            </w:pPr>
            <w:r w:rsidRPr="00410672">
              <w:rPr>
                <w:rFonts w:ascii="Topmarks" w:hAnsi="Topmarks"/>
                <w:sz w:val="24"/>
                <w:szCs w:val="24"/>
              </w:rPr>
              <w:t>Increasingly follow rules, understanding why they are important. Remember rules without needing an adult to remind them.</w:t>
            </w:r>
          </w:p>
        </w:tc>
      </w:tr>
      <w:tr w:rsidR="00907002" w:rsidRPr="00C05406" w14:paraId="2E5AD619" w14:textId="77777777" w:rsidTr="0058286A">
        <w:tc>
          <w:tcPr>
            <w:tcW w:w="2946" w:type="dxa"/>
          </w:tcPr>
          <w:p w14:paraId="4369A21C" w14:textId="77777777" w:rsidR="00907002" w:rsidRPr="00C05406" w:rsidRDefault="00907002" w:rsidP="0058286A">
            <w:pPr>
              <w:tabs>
                <w:tab w:val="center" w:pos="1236"/>
              </w:tabs>
              <w:rPr>
                <w:rFonts w:ascii="Topmarks" w:hAnsi="Topmarks"/>
                <w:noProof/>
                <w:lang w:eastAsia="en-GB"/>
              </w:rPr>
            </w:pPr>
            <w:r w:rsidRPr="00C05406">
              <w:rPr>
                <w:rFonts w:ascii="Topmarks" w:hAnsi="Topmarks"/>
                <w:noProof/>
                <w:lang w:eastAsia="en-GB"/>
              </w:rPr>
              <w:tab/>
            </w:r>
          </w:p>
          <w:p w14:paraId="467CEC4E" w14:textId="77777777" w:rsidR="00907002" w:rsidRPr="00C05406" w:rsidRDefault="00907002" w:rsidP="0058286A">
            <w:pPr>
              <w:tabs>
                <w:tab w:val="center" w:pos="1236"/>
              </w:tabs>
              <w:rPr>
                <w:rFonts w:ascii="Topmarks" w:hAnsi="Topmarks"/>
                <w:noProof/>
                <w:lang w:eastAsia="en-GB"/>
              </w:rPr>
            </w:pPr>
            <w:r w:rsidRPr="00C05406">
              <w:rPr>
                <w:rFonts w:ascii="Topmarks" w:hAnsi="Topmarks"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6DD437AC" wp14:editId="0168C357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27305</wp:posOffset>
                  </wp:positionV>
                  <wp:extent cx="1051560" cy="965748"/>
                  <wp:effectExtent l="76200" t="76200" r="129540" b="13970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6574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8247E6" w14:textId="77777777" w:rsidR="00907002" w:rsidRPr="00C05406" w:rsidRDefault="00907002" w:rsidP="0058286A">
            <w:pPr>
              <w:tabs>
                <w:tab w:val="center" w:pos="1236"/>
              </w:tabs>
              <w:rPr>
                <w:rFonts w:ascii="Topmarks" w:hAnsi="Topmarks"/>
                <w:noProof/>
                <w:lang w:eastAsia="en-GB"/>
              </w:rPr>
            </w:pPr>
          </w:p>
          <w:p w14:paraId="3E0D1B0C" w14:textId="77777777" w:rsidR="00907002" w:rsidRPr="00C05406" w:rsidRDefault="00907002" w:rsidP="0058286A">
            <w:pPr>
              <w:tabs>
                <w:tab w:val="center" w:pos="1236"/>
              </w:tabs>
              <w:rPr>
                <w:rFonts w:ascii="Topmarks" w:hAnsi="Topmarks"/>
                <w:noProof/>
                <w:lang w:eastAsia="en-GB"/>
              </w:rPr>
            </w:pPr>
          </w:p>
          <w:p w14:paraId="17D362B2" w14:textId="77777777" w:rsidR="00907002" w:rsidRPr="00C05406" w:rsidRDefault="00907002" w:rsidP="0058286A">
            <w:pPr>
              <w:tabs>
                <w:tab w:val="center" w:pos="1236"/>
              </w:tabs>
              <w:rPr>
                <w:rFonts w:ascii="Topmarks" w:hAnsi="Topmarks"/>
                <w:noProof/>
                <w:lang w:eastAsia="en-GB"/>
              </w:rPr>
            </w:pPr>
          </w:p>
          <w:p w14:paraId="237DF725" w14:textId="77777777" w:rsidR="00907002" w:rsidRPr="00C05406" w:rsidRDefault="00907002" w:rsidP="0058286A">
            <w:pPr>
              <w:tabs>
                <w:tab w:val="center" w:pos="1236"/>
              </w:tabs>
              <w:rPr>
                <w:rFonts w:ascii="Topmarks" w:hAnsi="Topmarks"/>
                <w:noProof/>
                <w:lang w:eastAsia="en-GB"/>
              </w:rPr>
            </w:pPr>
          </w:p>
          <w:p w14:paraId="327F0DED" w14:textId="77777777" w:rsidR="00907002" w:rsidRPr="00C05406" w:rsidRDefault="00907002" w:rsidP="0058286A">
            <w:pPr>
              <w:tabs>
                <w:tab w:val="center" w:pos="1236"/>
              </w:tabs>
              <w:rPr>
                <w:rFonts w:ascii="Topmarks" w:hAnsi="Topmarks"/>
                <w:noProof/>
                <w:lang w:eastAsia="en-GB"/>
              </w:rPr>
            </w:pPr>
          </w:p>
          <w:p w14:paraId="4F45FB83" w14:textId="77777777" w:rsidR="00907002" w:rsidRPr="00C05406" w:rsidRDefault="00907002" w:rsidP="0058286A">
            <w:pPr>
              <w:tabs>
                <w:tab w:val="center" w:pos="1236"/>
              </w:tabs>
              <w:rPr>
                <w:rFonts w:ascii="Topmarks" w:hAnsi="Topmarks"/>
                <w:noProof/>
                <w:lang w:eastAsia="en-GB"/>
              </w:rPr>
            </w:pPr>
          </w:p>
        </w:tc>
        <w:tc>
          <w:tcPr>
            <w:tcW w:w="2662" w:type="dxa"/>
          </w:tcPr>
          <w:p w14:paraId="4ACEB631" w14:textId="77777777" w:rsidR="00907002" w:rsidRPr="00C05406" w:rsidRDefault="00907002" w:rsidP="0058286A">
            <w:pPr>
              <w:rPr>
                <w:rFonts w:ascii="Topmarks" w:hAnsi="Topmarks"/>
                <w:sz w:val="24"/>
                <w:szCs w:val="24"/>
              </w:rPr>
            </w:pPr>
            <w:r w:rsidRPr="00C05406">
              <w:rPr>
                <w:rFonts w:ascii="Topmarks" w:hAnsi="Topmarks"/>
                <w:bCs/>
                <w:sz w:val="24"/>
                <w:szCs w:val="24"/>
                <w:lang w:val="en-US"/>
              </w:rPr>
              <w:t>Children can begin to understand what they can do to help their bodies to regulate.</w:t>
            </w:r>
          </w:p>
          <w:p w14:paraId="77305B53" w14:textId="77777777" w:rsidR="00907002" w:rsidRPr="00C05406" w:rsidRDefault="00907002" w:rsidP="0058286A">
            <w:pPr>
              <w:rPr>
                <w:rFonts w:ascii="Topmarks" w:hAnsi="Topmarks"/>
                <w:sz w:val="24"/>
                <w:szCs w:val="24"/>
              </w:rPr>
            </w:pPr>
          </w:p>
        </w:tc>
        <w:tc>
          <w:tcPr>
            <w:tcW w:w="2037" w:type="dxa"/>
          </w:tcPr>
          <w:p w14:paraId="152C8414" w14:textId="77777777" w:rsidR="00907002" w:rsidRPr="00C05406" w:rsidRDefault="00907002" w:rsidP="0058286A">
            <w:pPr>
              <w:rPr>
                <w:rFonts w:ascii="Topmarks" w:hAnsi="Topmarks"/>
                <w:color w:val="FF0000"/>
                <w:sz w:val="24"/>
                <w:szCs w:val="24"/>
              </w:rPr>
            </w:pPr>
            <w:r w:rsidRPr="00C05406">
              <w:rPr>
                <w:rFonts w:ascii="Topmarks" w:hAnsi="Topmarks"/>
                <w:bCs/>
                <w:sz w:val="24"/>
                <w:szCs w:val="24"/>
                <w:lang w:val="en-US"/>
              </w:rPr>
              <w:t xml:space="preserve">Body parts: elbow, muscle...; 8 senses: vision, touch; feeling, emotion, express, </w:t>
            </w:r>
            <w:r w:rsidRPr="00C05406">
              <w:rPr>
                <w:rFonts w:ascii="Topmarks" w:hAnsi="Topmarks"/>
                <w:bCs/>
                <w:color w:val="FF0000"/>
                <w:sz w:val="24"/>
                <w:szCs w:val="24"/>
                <w:lang w:val="en-US"/>
              </w:rPr>
              <w:t xml:space="preserve">sensations, foundation, clues, </w:t>
            </w:r>
            <w:r w:rsidRPr="00C05406">
              <w:rPr>
                <w:rFonts w:ascii="Topmarks" w:hAnsi="Topmarks"/>
                <w:bCs/>
                <w:color w:val="FF0000"/>
                <w:sz w:val="24"/>
                <w:szCs w:val="24"/>
                <w:lang w:val="en-US"/>
              </w:rPr>
              <w:lastRenderedPageBreak/>
              <w:t>empowers, self-regulation.</w:t>
            </w:r>
          </w:p>
          <w:p w14:paraId="67D3AFBB" w14:textId="77777777" w:rsidR="00907002" w:rsidRPr="00C05406" w:rsidRDefault="00907002" w:rsidP="0058286A">
            <w:pPr>
              <w:rPr>
                <w:rFonts w:ascii="Topmarks" w:hAnsi="Topmarks"/>
                <w:sz w:val="24"/>
                <w:szCs w:val="24"/>
              </w:rPr>
            </w:pPr>
          </w:p>
        </w:tc>
        <w:tc>
          <w:tcPr>
            <w:tcW w:w="2993" w:type="dxa"/>
          </w:tcPr>
          <w:p w14:paraId="3F09892D" w14:textId="77777777" w:rsidR="00907002" w:rsidRPr="00C05406" w:rsidRDefault="00907002" w:rsidP="0058286A">
            <w:pPr>
              <w:rPr>
                <w:rFonts w:ascii="Topmarks" w:hAnsi="Topmarks"/>
                <w:sz w:val="24"/>
                <w:szCs w:val="24"/>
              </w:rPr>
            </w:pPr>
            <w:r>
              <w:rPr>
                <w:rFonts w:ascii="Topmarks" w:hAnsi="Topmarks"/>
                <w:sz w:val="24"/>
                <w:szCs w:val="24"/>
              </w:rPr>
              <w:lastRenderedPageBreak/>
              <w:t>Yoga. Mindfulness.</w:t>
            </w:r>
          </w:p>
        </w:tc>
        <w:tc>
          <w:tcPr>
            <w:tcW w:w="3310" w:type="dxa"/>
          </w:tcPr>
          <w:p w14:paraId="6BE060EE" w14:textId="77777777" w:rsidR="00907002" w:rsidRPr="00C05406" w:rsidRDefault="00907002" w:rsidP="0058286A">
            <w:pPr>
              <w:shd w:val="clear" w:color="auto" w:fill="FFFFFF"/>
              <w:spacing w:after="75"/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</w:pPr>
            <w:r w:rsidRPr="00C05406"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  <w:t xml:space="preserve">Children show resilience and perseverance in the face of challenge. They identify and moderate their own feelings socially and emotionally. </w:t>
            </w:r>
          </w:p>
          <w:p w14:paraId="19F385A5" w14:textId="77777777" w:rsidR="00907002" w:rsidRPr="00C05406" w:rsidRDefault="00907002" w:rsidP="0058286A">
            <w:pPr>
              <w:rPr>
                <w:rFonts w:ascii="Topmarks" w:hAnsi="Topmarks"/>
                <w:sz w:val="24"/>
                <w:szCs w:val="24"/>
              </w:rPr>
            </w:pPr>
          </w:p>
        </w:tc>
      </w:tr>
      <w:tr w:rsidR="00DC080F" w:rsidRPr="00C05406" w14:paraId="1012D6F5" w14:textId="77777777" w:rsidTr="00C05406">
        <w:tc>
          <w:tcPr>
            <w:tcW w:w="2946" w:type="dxa"/>
          </w:tcPr>
          <w:p w14:paraId="0824F110" w14:textId="77777777" w:rsidR="002824F2" w:rsidRPr="00C05406" w:rsidRDefault="003A0922" w:rsidP="001C60C8">
            <w:pPr>
              <w:rPr>
                <w:rFonts w:ascii="Topmarks" w:hAnsi="Topmarks"/>
                <w:sz w:val="24"/>
                <w:szCs w:val="24"/>
              </w:rPr>
            </w:pPr>
            <w:r w:rsidRPr="00C05406">
              <w:rPr>
                <w:rFonts w:ascii="Topmarks" w:hAnsi="Topmarks"/>
                <w:noProof/>
                <w:lang w:eastAsia="en-GB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69A3947" wp14:editId="45944AD5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191135</wp:posOffset>
                  </wp:positionV>
                  <wp:extent cx="914400" cy="1150906"/>
                  <wp:effectExtent l="76200" t="76200" r="133350" b="12573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5090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2" w:type="dxa"/>
          </w:tcPr>
          <w:p w14:paraId="0C409F40" w14:textId="77777777" w:rsidR="00C3002F" w:rsidRPr="00C05406" w:rsidRDefault="00DC080F" w:rsidP="003A0922">
            <w:pPr>
              <w:rPr>
                <w:rFonts w:ascii="Topmarks" w:hAnsi="Topmarks"/>
                <w:sz w:val="24"/>
                <w:szCs w:val="24"/>
              </w:rPr>
            </w:pPr>
            <w:r w:rsidRPr="00C05406">
              <w:rPr>
                <w:rFonts w:ascii="Topmarks" w:hAnsi="Topmarks"/>
                <w:bCs/>
                <w:sz w:val="24"/>
                <w:szCs w:val="24"/>
                <w:lang w:val="en-US"/>
              </w:rPr>
              <w:t>Children can begin to understand that we all look and feel differently and this is okay.</w:t>
            </w:r>
          </w:p>
          <w:p w14:paraId="262A02B7" w14:textId="77777777" w:rsidR="002824F2" w:rsidRPr="00C05406" w:rsidRDefault="002824F2" w:rsidP="003A0922">
            <w:pPr>
              <w:rPr>
                <w:rFonts w:ascii="Topmarks" w:hAnsi="Topmarks"/>
                <w:sz w:val="24"/>
                <w:szCs w:val="24"/>
              </w:rPr>
            </w:pPr>
          </w:p>
        </w:tc>
        <w:tc>
          <w:tcPr>
            <w:tcW w:w="2037" w:type="dxa"/>
          </w:tcPr>
          <w:p w14:paraId="34B6DD41" w14:textId="77777777" w:rsidR="002824F2" w:rsidRPr="00C05406" w:rsidRDefault="00DC080F" w:rsidP="001C60C8">
            <w:pPr>
              <w:rPr>
                <w:rFonts w:ascii="Topmarks" w:hAnsi="Topmarks"/>
                <w:color w:val="FF0000"/>
                <w:sz w:val="24"/>
                <w:szCs w:val="24"/>
              </w:rPr>
            </w:pPr>
            <w:r w:rsidRPr="00C05406">
              <w:rPr>
                <w:rFonts w:ascii="Topmarks" w:hAnsi="Topmarks"/>
                <w:bCs/>
                <w:sz w:val="24"/>
                <w:szCs w:val="24"/>
                <w:lang w:val="en-US"/>
              </w:rPr>
              <w:t>panicked, frightened, argumentative, exhausted, brave, determined, hysterical, satisfied</w:t>
            </w:r>
            <w:r w:rsidR="006D4695" w:rsidRPr="00C05406">
              <w:rPr>
                <w:rFonts w:ascii="Topmarks" w:hAnsi="Topmarks"/>
                <w:bCs/>
                <w:sz w:val="24"/>
                <w:szCs w:val="24"/>
                <w:lang w:val="en-US"/>
              </w:rPr>
              <w:t xml:space="preserve">, </w:t>
            </w:r>
            <w:r w:rsidR="006D4695" w:rsidRPr="00C05406">
              <w:rPr>
                <w:rFonts w:ascii="Topmarks" w:hAnsi="Topmarks"/>
                <w:bCs/>
                <w:color w:val="FF0000"/>
                <w:sz w:val="24"/>
                <w:szCs w:val="24"/>
                <w:lang w:val="en-US"/>
              </w:rPr>
              <w:t>frantic, rivalry, hoard, bicker, cooperation, reconciliation.</w:t>
            </w:r>
          </w:p>
        </w:tc>
        <w:tc>
          <w:tcPr>
            <w:tcW w:w="2993" w:type="dxa"/>
          </w:tcPr>
          <w:p w14:paraId="6652D7FC" w14:textId="77777777" w:rsidR="000901F1" w:rsidRPr="00C05406" w:rsidRDefault="00410672" w:rsidP="00F675F3">
            <w:pPr>
              <w:rPr>
                <w:rFonts w:ascii="Topmarks" w:hAnsi="Topmarks"/>
                <w:sz w:val="24"/>
                <w:szCs w:val="24"/>
              </w:rPr>
            </w:pPr>
            <w:r>
              <w:rPr>
                <w:rFonts w:ascii="Topmarks" w:hAnsi="Topmarks"/>
                <w:sz w:val="24"/>
                <w:szCs w:val="24"/>
              </w:rPr>
              <w:t xml:space="preserve">Role plays. </w:t>
            </w:r>
            <w:r w:rsidR="008E0286">
              <w:rPr>
                <w:rFonts w:ascii="Topmarks" w:hAnsi="Topmarks"/>
                <w:sz w:val="24"/>
                <w:szCs w:val="24"/>
              </w:rPr>
              <w:t>Problem solving. Puppets.</w:t>
            </w:r>
          </w:p>
        </w:tc>
        <w:tc>
          <w:tcPr>
            <w:tcW w:w="3310" w:type="dxa"/>
          </w:tcPr>
          <w:p w14:paraId="1334C26E" w14:textId="77777777" w:rsidR="00FF0A4A" w:rsidRPr="00C05406" w:rsidRDefault="00FF0A4A" w:rsidP="00FF0A4A">
            <w:pPr>
              <w:shd w:val="clear" w:color="auto" w:fill="FFFFFF"/>
              <w:spacing w:after="75"/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</w:pPr>
            <w:r w:rsidRPr="00C05406"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  <w:t xml:space="preserve">Children </w:t>
            </w:r>
            <w:r w:rsidR="003A0922" w:rsidRPr="00C05406"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  <w:t>see the</w:t>
            </w:r>
            <w:r w:rsidRPr="00C05406"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  <w:t xml:space="preserve">mselves as a valuable individual. They </w:t>
            </w:r>
            <w:r w:rsidR="003A0922" w:rsidRPr="00C05406"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  <w:t>build constructive and respectful relationships</w:t>
            </w:r>
            <w:r w:rsidRPr="00C05406"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  <w:t xml:space="preserve"> and think about the perspectives of others.</w:t>
            </w:r>
          </w:p>
          <w:p w14:paraId="6A13AE4E" w14:textId="77777777" w:rsidR="002824F2" w:rsidRPr="00C05406" w:rsidRDefault="002824F2" w:rsidP="000901F1">
            <w:pPr>
              <w:rPr>
                <w:rFonts w:ascii="Topmarks" w:hAnsi="Topmarks"/>
                <w:sz w:val="24"/>
                <w:szCs w:val="24"/>
              </w:rPr>
            </w:pPr>
          </w:p>
        </w:tc>
      </w:tr>
      <w:tr w:rsidR="00DC080F" w:rsidRPr="00C05406" w14:paraId="56E78094" w14:textId="77777777" w:rsidTr="00C05406">
        <w:tc>
          <w:tcPr>
            <w:tcW w:w="2946" w:type="dxa"/>
          </w:tcPr>
          <w:p w14:paraId="3DCD28B4" w14:textId="77777777" w:rsidR="003A0922" w:rsidRPr="00C05406" w:rsidRDefault="003A0922" w:rsidP="001C60C8">
            <w:pPr>
              <w:rPr>
                <w:rFonts w:ascii="Topmarks" w:hAnsi="Topmarks"/>
                <w:noProof/>
                <w:lang w:eastAsia="en-GB"/>
              </w:rPr>
            </w:pPr>
            <w:r w:rsidRPr="00C05406">
              <w:rPr>
                <w:rFonts w:ascii="Topmarks" w:hAnsi="Topmarks"/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6507B8C0" wp14:editId="744782C0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90170</wp:posOffset>
                  </wp:positionV>
                  <wp:extent cx="1117969" cy="1066800"/>
                  <wp:effectExtent l="76200" t="76200" r="139700" b="13335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69" cy="1066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9F67F9" w14:textId="77777777" w:rsidR="002824F2" w:rsidRPr="00C05406" w:rsidRDefault="002824F2" w:rsidP="001C60C8">
            <w:pPr>
              <w:rPr>
                <w:rFonts w:ascii="Topmarks" w:hAnsi="Topmarks"/>
                <w:noProof/>
                <w:lang w:eastAsia="en-GB"/>
              </w:rPr>
            </w:pPr>
          </w:p>
          <w:p w14:paraId="3864621F" w14:textId="77777777" w:rsidR="003A0922" w:rsidRPr="00C05406" w:rsidRDefault="003A0922" w:rsidP="001C60C8">
            <w:pPr>
              <w:rPr>
                <w:rFonts w:ascii="Topmarks" w:hAnsi="Topmarks"/>
                <w:noProof/>
                <w:lang w:eastAsia="en-GB"/>
              </w:rPr>
            </w:pPr>
          </w:p>
          <w:p w14:paraId="7E150E9C" w14:textId="77777777" w:rsidR="003A0922" w:rsidRPr="00C05406" w:rsidRDefault="003A0922" w:rsidP="001C60C8">
            <w:pPr>
              <w:rPr>
                <w:rFonts w:ascii="Topmarks" w:hAnsi="Topmarks"/>
                <w:noProof/>
                <w:lang w:eastAsia="en-GB"/>
              </w:rPr>
            </w:pPr>
          </w:p>
          <w:p w14:paraId="08DE753B" w14:textId="77777777" w:rsidR="003A0922" w:rsidRPr="00C05406" w:rsidRDefault="003A0922" w:rsidP="001C60C8">
            <w:pPr>
              <w:rPr>
                <w:rFonts w:ascii="Topmarks" w:hAnsi="Topmarks"/>
                <w:noProof/>
                <w:lang w:eastAsia="en-GB"/>
              </w:rPr>
            </w:pPr>
          </w:p>
          <w:p w14:paraId="594403F7" w14:textId="77777777" w:rsidR="003A0922" w:rsidRPr="00C05406" w:rsidRDefault="003A0922" w:rsidP="001C60C8">
            <w:pPr>
              <w:rPr>
                <w:rFonts w:ascii="Topmarks" w:hAnsi="Topmarks"/>
                <w:noProof/>
                <w:lang w:eastAsia="en-GB"/>
              </w:rPr>
            </w:pPr>
          </w:p>
          <w:p w14:paraId="21590907" w14:textId="77777777" w:rsidR="003A0922" w:rsidRPr="00C05406" w:rsidRDefault="003A0922" w:rsidP="001C60C8">
            <w:pPr>
              <w:rPr>
                <w:rFonts w:ascii="Topmarks" w:hAnsi="Topmarks"/>
                <w:noProof/>
                <w:lang w:eastAsia="en-GB"/>
              </w:rPr>
            </w:pPr>
          </w:p>
          <w:p w14:paraId="6FBC1367" w14:textId="77777777" w:rsidR="003A0922" w:rsidRPr="00C05406" w:rsidRDefault="003A0922" w:rsidP="001C60C8">
            <w:pPr>
              <w:rPr>
                <w:rFonts w:ascii="Topmarks" w:hAnsi="Topmarks"/>
                <w:noProof/>
                <w:lang w:eastAsia="en-GB"/>
              </w:rPr>
            </w:pPr>
          </w:p>
        </w:tc>
        <w:tc>
          <w:tcPr>
            <w:tcW w:w="2662" w:type="dxa"/>
          </w:tcPr>
          <w:p w14:paraId="1D4149A9" w14:textId="77777777" w:rsidR="002824F2" w:rsidRPr="00C05406" w:rsidRDefault="00FF0A4A" w:rsidP="00FF0A4A">
            <w:pPr>
              <w:rPr>
                <w:rFonts w:ascii="Topmarks" w:hAnsi="Topmarks"/>
                <w:sz w:val="24"/>
                <w:szCs w:val="24"/>
              </w:rPr>
            </w:pPr>
            <w:r w:rsidRPr="00C05406">
              <w:rPr>
                <w:rFonts w:ascii="Topmarks" w:hAnsi="Topmarks"/>
                <w:sz w:val="24"/>
                <w:szCs w:val="24"/>
              </w:rPr>
              <w:t xml:space="preserve">Children can talk about themselves and their families; they become aware of diversity, recognising that we are all unique and hold special value in the world. </w:t>
            </w:r>
          </w:p>
        </w:tc>
        <w:tc>
          <w:tcPr>
            <w:tcW w:w="2037" w:type="dxa"/>
          </w:tcPr>
          <w:p w14:paraId="6CB399F4" w14:textId="77777777" w:rsidR="00C3002F" w:rsidRPr="00C05406" w:rsidRDefault="00DC080F" w:rsidP="00FF0A4A">
            <w:pPr>
              <w:rPr>
                <w:rFonts w:ascii="Topmarks" w:hAnsi="Topmarks"/>
                <w:sz w:val="24"/>
                <w:szCs w:val="24"/>
              </w:rPr>
            </w:pPr>
            <w:r w:rsidRPr="00C05406">
              <w:rPr>
                <w:rFonts w:ascii="Topmarks" w:hAnsi="Topmarks"/>
                <w:bCs/>
                <w:sz w:val="24"/>
                <w:szCs w:val="24"/>
                <w:lang w:val="en-US"/>
              </w:rPr>
              <w:t>love, family, pets, home, school, Sennen, Cornwall, community</w:t>
            </w:r>
            <w:r w:rsidR="0090022C" w:rsidRPr="00C05406">
              <w:rPr>
                <w:rFonts w:ascii="Topmarks" w:hAnsi="Topmarks"/>
                <w:bCs/>
                <w:sz w:val="24"/>
                <w:szCs w:val="24"/>
                <w:lang w:val="en-US"/>
              </w:rPr>
              <w:t xml:space="preserve">, special, individual, </w:t>
            </w:r>
            <w:r w:rsidR="0090022C" w:rsidRPr="00C05406">
              <w:rPr>
                <w:rFonts w:ascii="Topmarks" w:hAnsi="Topmarks"/>
                <w:bCs/>
                <w:color w:val="FF0000"/>
                <w:sz w:val="24"/>
                <w:szCs w:val="24"/>
                <w:lang w:val="en-US"/>
              </w:rPr>
              <w:t>unique, diversity, unity, inclusion, acceptance, equality, identity.</w:t>
            </w:r>
          </w:p>
          <w:p w14:paraId="4126235F" w14:textId="77777777" w:rsidR="002824F2" w:rsidRPr="00C05406" w:rsidRDefault="002824F2" w:rsidP="001C60C8">
            <w:pPr>
              <w:rPr>
                <w:rFonts w:ascii="Topmarks" w:hAnsi="Topmarks"/>
                <w:sz w:val="24"/>
                <w:szCs w:val="24"/>
              </w:rPr>
            </w:pPr>
          </w:p>
        </w:tc>
        <w:tc>
          <w:tcPr>
            <w:tcW w:w="2993" w:type="dxa"/>
          </w:tcPr>
          <w:p w14:paraId="6F27C58E" w14:textId="77777777" w:rsidR="000901F1" w:rsidRPr="00C05406" w:rsidRDefault="008E0286" w:rsidP="001C60C8">
            <w:pPr>
              <w:rPr>
                <w:rFonts w:ascii="Topmarks" w:hAnsi="Topmarks"/>
                <w:sz w:val="24"/>
                <w:szCs w:val="24"/>
              </w:rPr>
            </w:pPr>
            <w:proofErr w:type="spellStart"/>
            <w:r>
              <w:rPr>
                <w:rFonts w:ascii="Topmarks" w:hAnsi="Topmarks"/>
                <w:sz w:val="24"/>
                <w:szCs w:val="24"/>
              </w:rPr>
              <w:t>Chn</w:t>
            </w:r>
            <w:proofErr w:type="spellEnd"/>
            <w:r>
              <w:rPr>
                <w:rFonts w:ascii="Topmarks" w:hAnsi="Topmarks"/>
                <w:sz w:val="24"/>
                <w:szCs w:val="24"/>
              </w:rPr>
              <w:t xml:space="preserve"> bring in a picture of family to talk about. Anaya persona doll.</w:t>
            </w:r>
          </w:p>
        </w:tc>
        <w:tc>
          <w:tcPr>
            <w:tcW w:w="3310" w:type="dxa"/>
          </w:tcPr>
          <w:p w14:paraId="63D2D4D1" w14:textId="77777777" w:rsidR="00FF0A4A" w:rsidRPr="00C05406" w:rsidRDefault="00FF0A4A" w:rsidP="00FF0A4A">
            <w:pPr>
              <w:shd w:val="clear" w:color="auto" w:fill="FFFFFF"/>
              <w:spacing w:after="75"/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</w:pPr>
            <w:r w:rsidRPr="00C05406"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  <w:t>Children see themselves as a valuable individual. They can talk about members of their immediate family and community and can name and describe people who are familiar to them.</w:t>
            </w:r>
          </w:p>
          <w:p w14:paraId="2A3B360F" w14:textId="77777777" w:rsidR="00FF0A4A" w:rsidRPr="00C05406" w:rsidRDefault="00FF0A4A" w:rsidP="00FF0A4A">
            <w:pPr>
              <w:shd w:val="clear" w:color="auto" w:fill="FFFFFF"/>
              <w:spacing w:after="75"/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</w:pPr>
          </w:p>
          <w:p w14:paraId="3C95B903" w14:textId="77777777" w:rsidR="002824F2" w:rsidRPr="00C05406" w:rsidRDefault="002824F2" w:rsidP="001C60C8">
            <w:pPr>
              <w:rPr>
                <w:rFonts w:ascii="Topmarks" w:hAnsi="Topmarks"/>
                <w:sz w:val="24"/>
                <w:szCs w:val="24"/>
              </w:rPr>
            </w:pPr>
          </w:p>
        </w:tc>
      </w:tr>
      <w:tr w:rsidR="00DC080F" w:rsidRPr="00C05406" w14:paraId="3493BAC2" w14:textId="77777777" w:rsidTr="00C05406">
        <w:tc>
          <w:tcPr>
            <w:tcW w:w="2946" w:type="dxa"/>
          </w:tcPr>
          <w:p w14:paraId="468D8FA1" w14:textId="77777777" w:rsidR="008C1FB8" w:rsidRPr="00C05406" w:rsidRDefault="00457719" w:rsidP="001C60C8">
            <w:pPr>
              <w:rPr>
                <w:rFonts w:ascii="Topmarks" w:hAnsi="Topmarks"/>
                <w:noProof/>
                <w:lang w:eastAsia="en-GB"/>
              </w:rPr>
            </w:pPr>
            <w:r w:rsidRPr="00C05406">
              <w:rPr>
                <w:rFonts w:ascii="Topmarks" w:hAnsi="Topmarks"/>
                <w:noProof/>
                <w:lang w:eastAsia="en-GB"/>
              </w:rPr>
              <w:drawing>
                <wp:inline distT="0" distB="0" distL="0" distR="0" wp14:anchorId="01E317B6" wp14:editId="001155B9">
                  <wp:extent cx="1361296" cy="12039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695" cy="120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14:paraId="3FCBE22A" w14:textId="77777777" w:rsidR="008C1FB8" w:rsidRPr="00C05406" w:rsidRDefault="00457719" w:rsidP="001C60C8">
            <w:pPr>
              <w:rPr>
                <w:rFonts w:ascii="Topmarks" w:hAnsi="Topmarks"/>
                <w:sz w:val="24"/>
                <w:szCs w:val="24"/>
              </w:rPr>
            </w:pPr>
            <w:r w:rsidRPr="00C05406">
              <w:rPr>
                <w:rFonts w:ascii="Topmarks" w:hAnsi="Topmarks"/>
                <w:sz w:val="24"/>
                <w:szCs w:val="24"/>
              </w:rPr>
              <w:t xml:space="preserve">Children appreciate similarities and differences between themselves and others. </w:t>
            </w:r>
          </w:p>
        </w:tc>
        <w:tc>
          <w:tcPr>
            <w:tcW w:w="2037" w:type="dxa"/>
          </w:tcPr>
          <w:p w14:paraId="0BB03476" w14:textId="77777777" w:rsidR="008C1FB8" w:rsidRPr="00C05406" w:rsidRDefault="0090022C" w:rsidP="001C60C8">
            <w:pPr>
              <w:rPr>
                <w:rFonts w:ascii="Topmarks" w:hAnsi="Topmarks"/>
                <w:sz w:val="24"/>
                <w:szCs w:val="24"/>
              </w:rPr>
            </w:pPr>
            <w:r w:rsidRPr="00C05406">
              <w:rPr>
                <w:rFonts w:ascii="Topmarks" w:hAnsi="Topmarks"/>
                <w:color w:val="FF0000"/>
                <w:sz w:val="24"/>
                <w:szCs w:val="24"/>
              </w:rPr>
              <w:t>Disgruntled, harmony, conquer, flabbergasted, triumphed. Perplexed.</w:t>
            </w:r>
          </w:p>
        </w:tc>
        <w:tc>
          <w:tcPr>
            <w:tcW w:w="2993" w:type="dxa"/>
          </w:tcPr>
          <w:p w14:paraId="01D9461F" w14:textId="77777777" w:rsidR="00007734" w:rsidRPr="00C05406" w:rsidRDefault="008E0286" w:rsidP="00007734">
            <w:pPr>
              <w:rPr>
                <w:rFonts w:ascii="Topmarks" w:hAnsi="Topmarks"/>
                <w:sz w:val="24"/>
                <w:szCs w:val="24"/>
              </w:rPr>
            </w:pPr>
            <w:proofErr w:type="spellStart"/>
            <w:r>
              <w:rPr>
                <w:rFonts w:ascii="Topmarks" w:hAnsi="Topmarks"/>
                <w:sz w:val="24"/>
                <w:szCs w:val="24"/>
              </w:rPr>
              <w:t>Smeds</w:t>
            </w:r>
            <w:proofErr w:type="spellEnd"/>
            <w:r>
              <w:rPr>
                <w:rFonts w:ascii="Topmarks" w:hAnsi="Topmarks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opmarks" w:hAnsi="Topmarks"/>
                <w:sz w:val="24"/>
                <w:szCs w:val="24"/>
              </w:rPr>
              <w:t>Smoos</w:t>
            </w:r>
            <w:proofErr w:type="spellEnd"/>
            <w:r>
              <w:rPr>
                <w:rFonts w:ascii="Topmarks" w:hAnsi="Topmarks"/>
                <w:sz w:val="24"/>
                <w:szCs w:val="24"/>
              </w:rPr>
              <w:t xml:space="preserve"> program on BBC.</w:t>
            </w:r>
          </w:p>
        </w:tc>
        <w:tc>
          <w:tcPr>
            <w:tcW w:w="3310" w:type="dxa"/>
          </w:tcPr>
          <w:p w14:paraId="0763D008" w14:textId="77777777" w:rsidR="00457719" w:rsidRPr="00C05406" w:rsidRDefault="00457719" w:rsidP="00457719">
            <w:pPr>
              <w:shd w:val="clear" w:color="auto" w:fill="FFFFFF"/>
              <w:spacing w:after="75"/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</w:pPr>
            <w:r w:rsidRPr="00C05406"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  <w:t>Children recognise some similarities and differences between life in this country and life in other countries.</w:t>
            </w:r>
          </w:p>
          <w:p w14:paraId="1B30824D" w14:textId="77777777" w:rsidR="00457719" w:rsidRPr="00C05406" w:rsidRDefault="00457719" w:rsidP="00457719">
            <w:pPr>
              <w:shd w:val="clear" w:color="auto" w:fill="FFFFFF"/>
              <w:spacing w:after="75"/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</w:pPr>
            <w:r w:rsidRPr="00C05406"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  <w:t>Children see themselves as a valuable individual.</w:t>
            </w:r>
          </w:p>
          <w:p w14:paraId="2F0381B5" w14:textId="77777777" w:rsidR="008C1FB8" w:rsidRPr="00C05406" w:rsidRDefault="008C1FB8" w:rsidP="001C60C8">
            <w:pPr>
              <w:rPr>
                <w:rFonts w:ascii="Topmarks" w:hAnsi="Topmarks"/>
                <w:sz w:val="24"/>
                <w:szCs w:val="24"/>
              </w:rPr>
            </w:pPr>
          </w:p>
        </w:tc>
      </w:tr>
      <w:tr w:rsidR="00DC080F" w:rsidRPr="00C05406" w14:paraId="01B06732" w14:textId="77777777" w:rsidTr="00C05406">
        <w:tc>
          <w:tcPr>
            <w:tcW w:w="2946" w:type="dxa"/>
          </w:tcPr>
          <w:p w14:paraId="227076F0" w14:textId="77777777" w:rsidR="008C1FB8" w:rsidRPr="00C05406" w:rsidRDefault="00457719" w:rsidP="001C60C8">
            <w:pPr>
              <w:rPr>
                <w:rFonts w:ascii="Topmarks" w:hAnsi="Topmarks"/>
                <w:noProof/>
                <w:lang w:eastAsia="en-GB"/>
              </w:rPr>
            </w:pPr>
            <w:r w:rsidRPr="00C05406">
              <w:rPr>
                <w:rFonts w:ascii="Topmarks" w:hAnsi="Topmarks"/>
                <w:noProof/>
                <w:lang w:eastAsia="en-GB"/>
              </w:rPr>
              <w:lastRenderedPageBreak/>
              <w:drawing>
                <wp:inline distT="0" distB="0" distL="0" distR="0" wp14:anchorId="34123AF4" wp14:editId="3A6C7B93">
                  <wp:extent cx="1544734" cy="146304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835" cy="1482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14:paraId="4F8F97D6" w14:textId="77777777" w:rsidR="008C1FB8" w:rsidRPr="00C05406" w:rsidRDefault="00410672" w:rsidP="00410672">
            <w:pPr>
              <w:rPr>
                <w:rFonts w:ascii="Topmarks" w:hAnsi="Topmarks"/>
                <w:sz w:val="24"/>
                <w:szCs w:val="24"/>
              </w:rPr>
            </w:pPr>
            <w:r>
              <w:rPr>
                <w:rFonts w:ascii="Topmarks" w:hAnsi="Topmarks"/>
                <w:sz w:val="24"/>
                <w:szCs w:val="24"/>
              </w:rPr>
              <w:t>Recognising and appreciating our own qualities; being the hero in our own story.</w:t>
            </w:r>
          </w:p>
        </w:tc>
        <w:tc>
          <w:tcPr>
            <w:tcW w:w="2037" w:type="dxa"/>
          </w:tcPr>
          <w:p w14:paraId="52C0C93E" w14:textId="77777777" w:rsidR="008C1FB8" w:rsidRPr="00C05406" w:rsidRDefault="0090022C" w:rsidP="001C60C8">
            <w:pPr>
              <w:rPr>
                <w:rFonts w:ascii="Topmarks" w:hAnsi="Topmarks"/>
                <w:sz w:val="24"/>
                <w:szCs w:val="24"/>
              </w:rPr>
            </w:pPr>
            <w:r w:rsidRPr="00C05406">
              <w:rPr>
                <w:rFonts w:ascii="Topmarks" w:hAnsi="Topmarks"/>
                <w:color w:val="FF0000"/>
                <w:sz w:val="24"/>
                <w:szCs w:val="24"/>
              </w:rPr>
              <w:t>Astonishment, fearful, excitement, curiosity, determination, relief.</w:t>
            </w:r>
          </w:p>
        </w:tc>
        <w:tc>
          <w:tcPr>
            <w:tcW w:w="2993" w:type="dxa"/>
          </w:tcPr>
          <w:p w14:paraId="48F51F3F" w14:textId="77777777" w:rsidR="00946F38" w:rsidRPr="00C05406" w:rsidRDefault="00410672" w:rsidP="00410672">
            <w:pPr>
              <w:rPr>
                <w:rFonts w:ascii="Topmarks" w:hAnsi="Topmarks"/>
                <w:sz w:val="24"/>
                <w:szCs w:val="24"/>
              </w:rPr>
            </w:pPr>
            <w:r>
              <w:rPr>
                <w:rFonts w:ascii="Topmarks" w:hAnsi="Topmarks"/>
                <w:sz w:val="24"/>
                <w:szCs w:val="24"/>
              </w:rPr>
              <w:t xml:space="preserve">Mini </w:t>
            </w:r>
            <w:proofErr w:type="spellStart"/>
            <w:r>
              <w:rPr>
                <w:rFonts w:ascii="Topmarks" w:hAnsi="Topmarks"/>
                <w:sz w:val="24"/>
                <w:szCs w:val="24"/>
              </w:rPr>
              <w:t>me</w:t>
            </w:r>
            <w:r w:rsidR="008E0286">
              <w:rPr>
                <w:rFonts w:ascii="Topmarks" w:hAnsi="Topmarks"/>
                <w:sz w:val="24"/>
                <w:szCs w:val="24"/>
              </w:rPr>
              <w:t>’</w:t>
            </w:r>
            <w:r>
              <w:rPr>
                <w:rFonts w:ascii="Topmarks" w:hAnsi="Topmarks"/>
                <w:sz w:val="24"/>
                <w:szCs w:val="24"/>
              </w:rPr>
              <w:t>s</w:t>
            </w:r>
            <w:proofErr w:type="spellEnd"/>
            <w:r>
              <w:rPr>
                <w:rFonts w:ascii="Topmarks" w:hAnsi="Topmarks"/>
                <w:sz w:val="24"/>
                <w:szCs w:val="24"/>
              </w:rPr>
              <w:t xml:space="preserve"> – make a story with me as the hero. </w:t>
            </w:r>
            <w:proofErr w:type="spellStart"/>
            <w:r>
              <w:rPr>
                <w:rFonts w:ascii="Topmarks" w:hAnsi="Topmarks"/>
                <w:sz w:val="24"/>
                <w:szCs w:val="24"/>
              </w:rPr>
              <w:t>Self portraits</w:t>
            </w:r>
            <w:proofErr w:type="spellEnd"/>
            <w:r>
              <w:rPr>
                <w:rFonts w:ascii="Topmarks" w:hAnsi="Topmarks"/>
                <w:sz w:val="24"/>
                <w:szCs w:val="24"/>
              </w:rPr>
              <w:t>.</w:t>
            </w:r>
          </w:p>
        </w:tc>
        <w:tc>
          <w:tcPr>
            <w:tcW w:w="3310" w:type="dxa"/>
          </w:tcPr>
          <w:p w14:paraId="7EBC97EA" w14:textId="77777777" w:rsidR="00410672" w:rsidRPr="00C05406" w:rsidRDefault="00410672" w:rsidP="00410672">
            <w:pPr>
              <w:shd w:val="clear" w:color="auto" w:fill="FFFFFF"/>
              <w:spacing w:after="75"/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</w:pPr>
            <w:r w:rsidRPr="00C05406">
              <w:rPr>
                <w:rFonts w:ascii="Topmarks" w:eastAsia="Times New Roman" w:hAnsi="Topmarks" w:cs="Arial"/>
                <w:color w:val="0B0C0C"/>
                <w:sz w:val="24"/>
                <w:szCs w:val="24"/>
                <w:lang w:eastAsia="en-GB"/>
              </w:rPr>
              <w:t>Children see themselves as a valuable individual.</w:t>
            </w:r>
          </w:p>
          <w:p w14:paraId="241CD8A8" w14:textId="77777777" w:rsidR="008C1FB8" w:rsidRPr="00C05406" w:rsidRDefault="008C1FB8" w:rsidP="001C60C8">
            <w:pPr>
              <w:rPr>
                <w:rFonts w:ascii="Topmarks" w:hAnsi="Topmarks"/>
                <w:sz w:val="24"/>
                <w:szCs w:val="24"/>
              </w:rPr>
            </w:pPr>
          </w:p>
        </w:tc>
      </w:tr>
    </w:tbl>
    <w:p w14:paraId="6773AB8C" w14:textId="77777777" w:rsidR="00E42295" w:rsidRPr="00C05406" w:rsidRDefault="00E42295">
      <w:pPr>
        <w:rPr>
          <w:rFonts w:ascii="Topmarks" w:hAnsi="Topmarks"/>
          <w:sz w:val="24"/>
          <w:szCs w:val="24"/>
        </w:rPr>
      </w:pPr>
    </w:p>
    <w:p w14:paraId="5B891784" w14:textId="77777777" w:rsidR="008A4AE6" w:rsidRPr="00C05406" w:rsidRDefault="00017F87">
      <w:pPr>
        <w:rPr>
          <w:rFonts w:ascii="Topmarks" w:hAnsi="Topmarks"/>
          <w:sz w:val="24"/>
          <w:szCs w:val="24"/>
        </w:rPr>
      </w:pPr>
    </w:p>
    <w:sectPr w:rsidR="008A4AE6" w:rsidRPr="00C05406" w:rsidSect="00E4229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Topmarks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414AF"/>
    <w:multiLevelType w:val="hybridMultilevel"/>
    <w:tmpl w:val="67B05B34"/>
    <w:lvl w:ilvl="0" w:tplc="777E8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0E85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04CA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6A5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003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929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AEB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149E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242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E647ECF"/>
    <w:multiLevelType w:val="hybridMultilevel"/>
    <w:tmpl w:val="5FA0179A"/>
    <w:lvl w:ilvl="0" w:tplc="E1587C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7AAE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8E7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B6B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404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044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C8B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8E6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1CD4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EAC35EF"/>
    <w:multiLevelType w:val="hybridMultilevel"/>
    <w:tmpl w:val="9D5A26EE"/>
    <w:lvl w:ilvl="0" w:tplc="EB303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32F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BA2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AE45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260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5ED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4E8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404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A6A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0294B88"/>
    <w:multiLevelType w:val="multilevel"/>
    <w:tmpl w:val="DCFEA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37D6E0F"/>
    <w:multiLevelType w:val="hybridMultilevel"/>
    <w:tmpl w:val="15B8BC40"/>
    <w:lvl w:ilvl="0" w:tplc="841A7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4AF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A01C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D8EC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7618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14C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76E2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D89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21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9774A27"/>
    <w:multiLevelType w:val="multilevel"/>
    <w:tmpl w:val="D762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E492D49"/>
    <w:multiLevelType w:val="hybridMultilevel"/>
    <w:tmpl w:val="E98AF840"/>
    <w:lvl w:ilvl="0" w:tplc="5B541A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FADD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DCE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8C4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40E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36A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DE6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C0D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2258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82D757C"/>
    <w:multiLevelType w:val="hybridMultilevel"/>
    <w:tmpl w:val="ACD4B592"/>
    <w:lvl w:ilvl="0" w:tplc="4D202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B67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C23D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F86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B03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C6A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F4B2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444E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9C3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541C7A"/>
    <w:multiLevelType w:val="multilevel"/>
    <w:tmpl w:val="5742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3266A7A"/>
    <w:multiLevelType w:val="hybridMultilevel"/>
    <w:tmpl w:val="3B906264"/>
    <w:lvl w:ilvl="0" w:tplc="2040B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4C9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6027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42A0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BEB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08C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044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4656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860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B963986"/>
    <w:multiLevelType w:val="hybridMultilevel"/>
    <w:tmpl w:val="0A281480"/>
    <w:lvl w:ilvl="0" w:tplc="E26E2E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40E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2C5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48F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86D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460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663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94D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1615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E4A5027"/>
    <w:multiLevelType w:val="hybridMultilevel"/>
    <w:tmpl w:val="7674DF66"/>
    <w:lvl w:ilvl="0" w:tplc="C93825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7A5D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1C6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042B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5A4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66BF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08A1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280D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DAB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49426C2"/>
    <w:multiLevelType w:val="multilevel"/>
    <w:tmpl w:val="4AAC1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6696B18"/>
    <w:multiLevelType w:val="multilevel"/>
    <w:tmpl w:val="A78AC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0"/>
  </w:num>
  <w:num w:numId="5">
    <w:abstractNumId w:val="5"/>
  </w:num>
  <w:num w:numId="6">
    <w:abstractNumId w:val="13"/>
  </w:num>
  <w:num w:numId="7">
    <w:abstractNumId w:val="3"/>
  </w:num>
  <w:num w:numId="8">
    <w:abstractNumId w:val="7"/>
  </w:num>
  <w:num w:numId="9">
    <w:abstractNumId w:val="4"/>
  </w:num>
  <w:num w:numId="10">
    <w:abstractNumId w:val="8"/>
  </w:num>
  <w:num w:numId="11">
    <w:abstractNumId w:val="10"/>
  </w:num>
  <w:num w:numId="12">
    <w:abstractNumId w:val="9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295"/>
    <w:rsid w:val="00007734"/>
    <w:rsid w:val="00017F87"/>
    <w:rsid w:val="000901F1"/>
    <w:rsid w:val="000942AD"/>
    <w:rsid w:val="002824F2"/>
    <w:rsid w:val="003A0922"/>
    <w:rsid w:val="00410672"/>
    <w:rsid w:val="00457719"/>
    <w:rsid w:val="00471587"/>
    <w:rsid w:val="00657C2E"/>
    <w:rsid w:val="006A4490"/>
    <w:rsid w:val="006D4695"/>
    <w:rsid w:val="006F7DFD"/>
    <w:rsid w:val="008938C8"/>
    <w:rsid w:val="008C1FB8"/>
    <w:rsid w:val="008E0286"/>
    <w:rsid w:val="008F1069"/>
    <w:rsid w:val="0090022C"/>
    <w:rsid w:val="00907002"/>
    <w:rsid w:val="00946F38"/>
    <w:rsid w:val="00A00029"/>
    <w:rsid w:val="00A91A0A"/>
    <w:rsid w:val="00C05406"/>
    <w:rsid w:val="00C3002F"/>
    <w:rsid w:val="00C86474"/>
    <w:rsid w:val="00CB334D"/>
    <w:rsid w:val="00DC080F"/>
    <w:rsid w:val="00DD0346"/>
    <w:rsid w:val="00DD69E1"/>
    <w:rsid w:val="00E42295"/>
    <w:rsid w:val="00E53AFA"/>
    <w:rsid w:val="00E70AF8"/>
    <w:rsid w:val="00EB7CD0"/>
    <w:rsid w:val="00F675F3"/>
    <w:rsid w:val="00FF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6513A"/>
  <w15:chartTrackingRefBased/>
  <w15:docId w15:val="{1141F835-4FBA-47CF-A4E2-2D2F04373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2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0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2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2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4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6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71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37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61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9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5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6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26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32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5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15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77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06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13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4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53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17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85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92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80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50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32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53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47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30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21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28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19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06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608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76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72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91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67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389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5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18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771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1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50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18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44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9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25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3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94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91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48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42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2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99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68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7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8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83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6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57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Hulse</dc:creator>
  <cp:keywords/>
  <dc:description/>
  <cp:lastModifiedBy>Emma Tindall</cp:lastModifiedBy>
  <cp:revision>2</cp:revision>
  <cp:lastPrinted>2023-07-20T09:13:00Z</cp:lastPrinted>
  <dcterms:created xsi:type="dcterms:W3CDTF">2024-09-25T20:58:00Z</dcterms:created>
  <dcterms:modified xsi:type="dcterms:W3CDTF">2024-09-25T20:58:00Z</dcterms:modified>
</cp:coreProperties>
</file>