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E46" w:rsidRPr="00826E46" w:rsidRDefault="0055090F" w:rsidP="005F164D">
      <w:pPr>
        <w:jc w:val="center"/>
        <w:rPr>
          <w:rFonts w:ascii="Comic Sans MS" w:hAnsi="Comic Sans MS"/>
          <w:sz w:val="28"/>
          <w:szCs w:val="28"/>
          <w:u w:val="single"/>
        </w:rPr>
      </w:pPr>
      <w:bookmarkStart w:id="0" w:name="_GoBack"/>
      <w:bookmarkEnd w:id="0"/>
      <w:proofErr w:type="spellStart"/>
      <w:r>
        <w:rPr>
          <w:rFonts w:ascii="Comic Sans MS" w:hAnsi="Comic Sans MS"/>
          <w:sz w:val="28"/>
          <w:szCs w:val="28"/>
          <w:u w:val="single"/>
        </w:rPr>
        <w:t>Longship</w:t>
      </w:r>
      <w:r w:rsidR="00826E46" w:rsidRPr="00826E46">
        <w:rPr>
          <w:rFonts w:ascii="Comic Sans MS" w:hAnsi="Comic Sans MS"/>
          <w:sz w:val="28"/>
          <w:szCs w:val="28"/>
          <w:u w:val="single"/>
        </w:rPr>
        <w:t>s</w:t>
      </w:r>
      <w:proofErr w:type="spellEnd"/>
      <w:r w:rsidR="00826E46" w:rsidRPr="00826E46">
        <w:rPr>
          <w:rFonts w:ascii="Comic Sans MS" w:hAnsi="Comic Sans MS"/>
          <w:sz w:val="28"/>
          <w:szCs w:val="28"/>
          <w:u w:val="single"/>
        </w:rPr>
        <w:t xml:space="preserve"> Class Curriculum </w:t>
      </w:r>
      <w:r w:rsidR="00826E46">
        <w:rPr>
          <w:rFonts w:ascii="Comic Sans MS" w:hAnsi="Comic Sans MS"/>
          <w:sz w:val="28"/>
          <w:szCs w:val="28"/>
          <w:u w:val="single"/>
        </w:rPr>
        <w:t>News</w:t>
      </w:r>
    </w:p>
    <w:p w:rsidR="00137942" w:rsidRDefault="00BA46B2" w:rsidP="005568A7">
      <w:pPr>
        <w:rPr>
          <w:rFonts w:ascii="Comic Sans MS" w:hAnsi="Comic Sans MS"/>
          <w:sz w:val="24"/>
          <w:szCs w:val="24"/>
        </w:rPr>
      </w:pPr>
      <w:r>
        <w:rPr>
          <w:rFonts w:ascii="Comic Sans MS" w:hAnsi="Comic Sans MS"/>
          <w:sz w:val="24"/>
          <w:szCs w:val="24"/>
        </w:rPr>
        <w:t>W</w:t>
      </w:r>
      <w:r w:rsidR="005568A7" w:rsidRPr="00826E46">
        <w:rPr>
          <w:rFonts w:ascii="Comic Sans MS" w:hAnsi="Comic Sans MS"/>
          <w:sz w:val="24"/>
          <w:szCs w:val="24"/>
        </w:rPr>
        <w:t xml:space="preserve">elcome to </w:t>
      </w:r>
      <w:r w:rsidR="00137942">
        <w:rPr>
          <w:rFonts w:ascii="Comic Sans MS" w:hAnsi="Comic Sans MS"/>
          <w:sz w:val="24"/>
          <w:szCs w:val="24"/>
        </w:rPr>
        <w:t>our first</w:t>
      </w:r>
      <w:r w:rsidR="00064934">
        <w:rPr>
          <w:rFonts w:ascii="Comic Sans MS" w:hAnsi="Comic Sans MS"/>
          <w:sz w:val="24"/>
          <w:szCs w:val="24"/>
        </w:rPr>
        <w:t xml:space="preserve"> term </w:t>
      </w:r>
      <w:r w:rsidR="00137942">
        <w:rPr>
          <w:rFonts w:ascii="Comic Sans MS" w:hAnsi="Comic Sans MS"/>
          <w:sz w:val="24"/>
          <w:szCs w:val="24"/>
        </w:rPr>
        <w:t xml:space="preserve">together as a new </w:t>
      </w:r>
      <w:proofErr w:type="spellStart"/>
      <w:r w:rsidR="00137942">
        <w:rPr>
          <w:rFonts w:ascii="Comic Sans MS" w:hAnsi="Comic Sans MS"/>
          <w:sz w:val="24"/>
          <w:szCs w:val="24"/>
        </w:rPr>
        <w:t>Longships</w:t>
      </w:r>
      <w:proofErr w:type="spellEnd"/>
      <w:r w:rsidR="00137942">
        <w:rPr>
          <w:rFonts w:ascii="Comic Sans MS" w:hAnsi="Comic Sans MS"/>
          <w:sz w:val="24"/>
          <w:szCs w:val="24"/>
        </w:rPr>
        <w:t xml:space="preserve"> class</w:t>
      </w:r>
      <w:r w:rsidR="00064934">
        <w:rPr>
          <w:rFonts w:ascii="Comic Sans MS" w:hAnsi="Comic Sans MS"/>
          <w:sz w:val="24"/>
          <w:szCs w:val="24"/>
        </w:rPr>
        <w:t xml:space="preserve">. </w:t>
      </w:r>
      <w:r w:rsidR="00137942">
        <w:rPr>
          <w:rFonts w:ascii="Comic Sans MS" w:hAnsi="Comic Sans MS"/>
          <w:sz w:val="24"/>
          <w:szCs w:val="24"/>
        </w:rPr>
        <w:t>We hope you had a fabulous summer holidays with lots of relation and fun.</w:t>
      </w:r>
    </w:p>
    <w:p w:rsidR="005568A7" w:rsidRDefault="00E404C0" w:rsidP="005568A7">
      <w:pPr>
        <w:rPr>
          <w:rFonts w:ascii="Comic Sans MS" w:hAnsi="Comic Sans MS"/>
          <w:sz w:val="24"/>
          <w:szCs w:val="24"/>
        </w:rPr>
      </w:pPr>
      <w:r>
        <w:rPr>
          <w:rFonts w:ascii="Comic Sans MS" w:hAnsi="Comic Sans MS"/>
          <w:sz w:val="24"/>
          <w:szCs w:val="24"/>
        </w:rPr>
        <w:t xml:space="preserve">Below is a </w:t>
      </w:r>
      <w:r w:rsidR="00BA46B2">
        <w:rPr>
          <w:rFonts w:ascii="Comic Sans MS" w:hAnsi="Comic Sans MS"/>
          <w:sz w:val="24"/>
          <w:szCs w:val="24"/>
        </w:rPr>
        <w:t xml:space="preserve">brief </w:t>
      </w:r>
      <w:r>
        <w:rPr>
          <w:rFonts w:ascii="Comic Sans MS" w:hAnsi="Comic Sans MS"/>
          <w:sz w:val="24"/>
          <w:szCs w:val="24"/>
        </w:rPr>
        <w:t>break-down of the learning planned for the half term ahead</w:t>
      </w:r>
      <w:r w:rsidR="00E10036">
        <w:rPr>
          <w:rFonts w:ascii="Comic Sans MS" w:hAnsi="Comic Sans MS"/>
          <w:sz w:val="24"/>
          <w:szCs w:val="24"/>
        </w:rPr>
        <w:t xml:space="preserve">, along with some </w:t>
      </w:r>
      <w:r w:rsidR="005C1A87">
        <w:rPr>
          <w:rFonts w:ascii="Comic Sans MS" w:hAnsi="Comic Sans MS"/>
          <w:sz w:val="24"/>
          <w:szCs w:val="24"/>
        </w:rPr>
        <w:t xml:space="preserve">reminders of </w:t>
      </w:r>
      <w:r w:rsidR="00E10036">
        <w:rPr>
          <w:rFonts w:ascii="Comic Sans MS" w:hAnsi="Comic Sans MS"/>
          <w:sz w:val="24"/>
          <w:szCs w:val="24"/>
        </w:rPr>
        <w:t xml:space="preserve">expectations </w:t>
      </w:r>
      <w:r w:rsidR="005C1A87">
        <w:rPr>
          <w:rFonts w:ascii="Comic Sans MS" w:hAnsi="Comic Sans MS"/>
          <w:sz w:val="24"/>
          <w:szCs w:val="24"/>
        </w:rPr>
        <w:t>for</w:t>
      </w:r>
      <w:r w:rsidR="00E10036">
        <w:rPr>
          <w:rFonts w:ascii="Comic Sans MS" w:hAnsi="Comic Sans MS"/>
          <w:sz w:val="24"/>
          <w:szCs w:val="24"/>
        </w:rPr>
        <w:t xml:space="preserve"> the </w:t>
      </w:r>
      <w:r w:rsidR="00BA46B2">
        <w:rPr>
          <w:rFonts w:ascii="Comic Sans MS" w:hAnsi="Comic Sans MS"/>
          <w:sz w:val="24"/>
          <w:szCs w:val="24"/>
        </w:rPr>
        <w:t>rest of the</w:t>
      </w:r>
      <w:r w:rsidR="00E10036">
        <w:rPr>
          <w:rFonts w:ascii="Comic Sans MS" w:hAnsi="Comic Sans MS"/>
          <w:sz w:val="24"/>
          <w:szCs w:val="24"/>
        </w:rPr>
        <w:t xml:space="preserve"> year</w:t>
      </w:r>
      <w:r w:rsidR="005568A7">
        <w:rPr>
          <w:rFonts w:ascii="Comic Sans MS" w:hAnsi="Comic Sans MS"/>
          <w:sz w:val="24"/>
          <w:szCs w:val="24"/>
        </w:rPr>
        <w:t xml:space="preserve">.  </w:t>
      </w:r>
      <w:r w:rsidR="00137942">
        <w:rPr>
          <w:rFonts w:ascii="Comic Sans MS" w:hAnsi="Comic Sans MS"/>
          <w:sz w:val="24"/>
          <w:szCs w:val="24"/>
        </w:rPr>
        <w:t>Do also</w:t>
      </w:r>
      <w:r w:rsidR="00280765">
        <w:rPr>
          <w:rFonts w:ascii="Comic Sans MS" w:hAnsi="Comic Sans MS"/>
          <w:sz w:val="24"/>
          <w:szCs w:val="24"/>
        </w:rPr>
        <w:t xml:space="preserve"> watch out for newsletters </w:t>
      </w:r>
      <w:r w:rsidR="00064934">
        <w:rPr>
          <w:rFonts w:ascii="Comic Sans MS" w:hAnsi="Comic Sans MS"/>
          <w:sz w:val="24"/>
          <w:szCs w:val="24"/>
        </w:rPr>
        <w:t xml:space="preserve">(found on the school website) </w:t>
      </w:r>
      <w:r w:rsidR="00280765">
        <w:rPr>
          <w:rFonts w:ascii="Comic Sans MS" w:hAnsi="Comic Sans MS"/>
          <w:sz w:val="24"/>
          <w:szCs w:val="24"/>
        </w:rPr>
        <w:t>or texts to stay updated.</w:t>
      </w:r>
    </w:p>
    <w:p w:rsidR="00826E46" w:rsidRPr="00826E46" w:rsidRDefault="00EE6050" w:rsidP="00E10036">
      <w:pPr>
        <w:jc w:val="center"/>
        <w:rPr>
          <w:rFonts w:ascii="Comic Sans MS" w:hAnsi="Comic Sans MS"/>
          <w:b/>
          <w:sz w:val="24"/>
          <w:szCs w:val="24"/>
          <w:u w:val="single"/>
        </w:rPr>
      </w:pPr>
      <w:r>
        <w:rPr>
          <w:rFonts w:ascii="Comic Sans MS" w:hAnsi="Comic Sans MS"/>
          <w:b/>
          <w:sz w:val="24"/>
          <w:szCs w:val="24"/>
          <w:u w:val="single"/>
        </w:rPr>
        <w:t>‘</w:t>
      </w:r>
      <w:r w:rsidR="00563EB9">
        <w:rPr>
          <w:rFonts w:ascii="Comic Sans MS" w:hAnsi="Comic Sans MS"/>
          <w:b/>
          <w:sz w:val="24"/>
          <w:szCs w:val="24"/>
          <w:u w:val="single"/>
        </w:rPr>
        <w:t>Ancient Egypt</w:t>
      </w:r>
      <w:r w:rsidR="00064934">
        <w:rPr>
          <w:rFonts w:ascii="Comic Sans MS" w:hAnsi="Comic Sans MS"/>
          <w:b/>
          <w:sz w:val="24"/>
          <w:szCs w:val="24"/>
          <w:u w:val="single"/>
        </w:rPr>
        <w:t>’</w:t>
      </w:r>
      <w:r w:rsidR="005568A7" w:rsidRPr="00826E46">
        <w:rPr>
          <w:rFonts w:ascii="Comic Sans MS" w:hAnsi="Comic Sans MS"/>
          <w:b/>
          <w:sz w:val="24"/>
          <w:szCs w:val="24"/>
          <w:u w:val="single"/>
        </w:rPr>
        <w:t xml:space="preserve"> Topic Overview:</w:t>
      </w:r>
    </w:p>
    <w:tbl>
      <w:tblPr>
        <w:tblStyle w:val="TableGrid"/>
        <w:tblW w:w="10881" w:type="dxa"/>
        <w:tblLook w:val="04A0" w:firstRow="1" w:lastRow="0" w:firstColumn="1" w:lastColumn="0" w:noHBand="0" w:noVBand="1"/>
      </w:tblPr>
      <w:tblGrid>
        <w:gridCol w:w="2312"/>
        <w:gridCol w:w="8569"/>
      </w:tblGrid>
      <w:tr w:rsidR="00826E46" w:rsidTr="007D18DE">
        <w:trPr>
          <w:trHeight w:val="402"/>
        </w:trPr>
        <w:tc>
          <w:tcPr>
            <w:tcW w:w="2312" w:type="dxa"/>
          </w:tcPr>
          <w:p w:rsidR="00826E46" w:rsidRDefault="00826E46" w:rsidP="00826E46">
            <w:pPr>
              <w:jc w:val="center"/>
              <w:rPr>
                <w:rFonts w:ascii="Comic Sans MS" w:hAnsi="Comic Sans MS"/>
                <w:sz w:val="24"/>
                <w:szCs w:val="24"/>
              </w:rPr>
            </w:pPr>
            <w:r>
              <w:rPr>
                <w:rFonts w:ascii="Comic Sans MS" w:hAnsi="Comic Sans MS"/>
                <w:sz w:val="24"/>
                <w:szCs w:val="24"/>
              </w:rPr>
              <w:t>SUBJECT</w:t>
            </w:r>
            <w:r w:rsidR="005F7F71">
              <w:rPr>
                <w:rFonts w:ascii="Comic Sans MS" w:hAnsi="Comic Sans MS"/>
                <w:sz w:val="24"/>
                <w:szCs w:val="24"/>
              </w:rPr>
              <w:t xml:space="preserve"> AREA</w:t>
            </w:r>
            <w:r>
              <w:rPr>
                <w:rFonts w:ascii="Comic Sans MS" w:hAnsi="Comic Sans MS"/>
                <w:sz w:val="24"/>
                <w:szCs w:val="24"/>
              </w:rPr>
              <w:t>:</w:t>
            </w:r>
          </w:p>
        </w:tc>
        <w:tc>
          <w:tcPr>
            <w:tcW w:w="8569" w:type="dxa"/>
          </w:tcPr>
          <w:p w:rsidR="00826E46" w:rsidRDefault="00826E46" w:rsidP="00826E46">
            <w:pPr>
              <w:jc w:val="center"/>
              <w:rPr>
                <w:rFonts w:ascii="Comic Sans MS" w:hAnsi="Comic Sans MS"/>
                <w:sz w:val="24"/>
                <w:szCs w:val="24"/>
              </w:rPr>
            </w:pPr>
            <w:r>
              <w:rPr>
                <w:rFonts w:ascii="Comic Sans MS" w:hAnsi="Comic Sans MS"/>
                <w:sz w:val="24"/>
                <w:szCs w:val="24"/>
              </w:rPr>
              <w:t>WHAT WE WILL BE COVERING:</w:t>
            </w:r>
          </w:p>
        </w:tc>
      </w:tr>
      <w:tr w:rsidR="00826E46" w:rsidTr="008432AA">
        <w:trPr>
          <w:trHeight w:val="818"/>
        </w:trPr>
        <w:tc>
          <w:tcPr>
            <w:tcW w:w="2312" w:type="dxa"/>
          </w:tcPr>
          <w:p w:rsidR="00826E46" w:rsidRDefault="00826E46">
            <w:pPr>
              <w:rPr>
                <w:rFonts w:ascii="Comic Sans MS" w:hAnsi="Comic Sans MS"/>
                <w:sz w:val="24"/>
                <w:szCs w:val="24"/>
              </w:rPr>
            </w:pPr>
            <w:r>
              <w:rPr>
                <w:rFonts w:ascii="Comic Sans MS" w:hAnsi="Comic Sans MS"/>
                <w:sz w:val="24"/>
                <w:szCs w:val="24"/>
              </w:rPr>
              <w:t>English</w:t>
            </w:r>
          </w:p>
        </w:tc>
        <w:tc>
          <w:tcPr>
            <w:tcW w:w="8569" w:type="dxa"/>
          </w:tcPr>
          <w:p w:rsidR="00EF1AD1" w:rsidRDefault="00137942" w:rsidP="00563EB9">
            <w:pPr>
              <w:rPr>
                <w:rFonts w:ascii="Comic Sans MS" w:hAnsi="Comic Sans MS"/>
                <w:sz w:val="24"/>
                <w:szCs w:val="24"/>
              </w:rPr>
            </w:pPr>
            <w:r>
              <w:rPr>
                <w:rFonts w:ascii="Comic Sans MS" w:hAnsi="Comic Sans MS"/>
                <w:sz w:val="24"/>
                <w:szCs w:val="24"/>
              </w:rPr>
              <w:t>O</w:t>
            </w:r>
            <w:r w:rsidR="00CD7149">
              <w:rPr>
                <w:rFonts w:ascii="Comic Sans MS" w:hAnsi="Comic Sans MS"/>
                <w:sz w:val="24"/>
                <w:szCs w:val="24"/>
              </w:rPr>
              <w:t xml:space="preserve">ur writing this half term will be topic driven.  </w:t>
            </w:r>
            <w:r w:rsidR="00064934">
              <w:rPr>
                <w:rFonts w:ascii="Comic Sans MS" w:hAnsi="Comic Sans MS"/>
                <w:sz w:val="24"/>
                <w:szCs w:val="24"/>
              </w:rPr>
              <w:t xml:space="preserve">We will </w:t>
            </w:r>
            <w:r w:rsidR="00563EB9">
              <w:rPr>
                <w:rFonts w:ascii="Comic Sans MS" w:hAnsi="Comic Sans MS"/>
                <w:sz w:val="24"/>
                <w:szCs w:val="24"/>
              </w:rPr>
              <w:t>begin by watching a video which will inspire diary writing</w:t>
            </w:r>
            <w:r w:rsidR="00064934">
              <w:rPr>
                <w:rFonts w:ascii="Comic Sans MS" w:hAnsi="Comic Sans MS"/>
                <w:sz w:val="24"/>
                <w:szCs w:val="24"/>
              </w:rPr>
              <w:t xml:space="preserve">, and later in the topic we will write </w:t>
            </w:r>
            <w:r w:rsidR="00563EB9">
              <w:rPr>
                <w:rFonts w:ascii="Comic Sans MS" w:hAnsi="Comic Sans MS"/>
                <w:sz w:val="24"/>
                <w:szCs w:val="24"/>
              </w:rPr>
              <w:t>instructions on how to make a mummy</w:t>
            </w:r>
            <w:r w:rsidR="00064934">
              <w:rPr>
                <w:rFonts w:ascii="Comic Sans MS" w:hAnsi="Comic Sans MS"/>
                <w:sz w:val="24"/>
                <w:szCs w:val="24"/>
              </w:rPr>
              <w:t>.</w:t>
            </w:r>
            <w:r w:rsidR="00563EB9">
              <w:rPr>
                <w:rFonts w:ascii="Comic Sans MS" w:hAnsi="Comic Sans MS"/>
                <w:sz w:val="24"/>
                <w:szCs w:val="24"/>
              </w:rPr>
              <w:t xml:space="preserve"> Performance poetry will also be a focus.</w:t>
            </w:r>
          </w:p>
        </w:tc>
      </w:tr>
      <w:tr w:rsidR="00826E46" w:rsidTr="007D18DE">
        <w:trPr>
          <w:trHeight w:val="937"/>
        </w:trPr>
        <w:tc>
          <w:tcPr>
            <w:tcW w:w="2312" w:type="dxa"/>
          </w:tcPr>
          <w:p w:rsidR="00826E46" w:rsidRDefault="00826E46">
            <w:pPr>
              <w:rPr>
                <w:rFonts w:ascii="Comic Sans MS" w:hAnsi="Comic Sans MS"/>
                <w:sz w:val="24"/>
                <w:szCs w:val="24"/>
              </w:rPr>
            </w:pPr>
            <w:r>
              <w:rPr>
                <w:rFonts w:ascii="Comic Sans MS" w:hAnsi="Comic Sans MS"/>
                <w:sz w:val="24"/>
                <w:szCs w:val="24"/>
              </w:rPr>
              <w:t>Maths</w:t>
            </w:r>
          </w:p>
        </w:tc>
        <w:tc>
          <w:tcPr>
            <w:tcW w:w="8569" w:type="dxa"/>
          </w:tcPr>
          <w:p w:rsidR="00826E46" w:rsidRPr="00CD7149" w:rsidRDefault="00CD7149" w:rsidP="00D20752">
            <w:pPr>
              <w:rPr>
                <w:rFonts w:ascii="Comic Sans MS" w:hAnsi="Comic Sans MS"/>
                <w:sz w:val="24"/>
                <w:szCs w:val="24"/>
                <w:u w:val="single"/>
              </w:rPr>
            </w:pPr>
            <w:r w:rsidRPr="00CD7149">
              <w:rPr>
                <w:rFonts w:ascii="Comic Sans MS" w:hAnsi="Comic Sans MS"/>
                <w:sz w:val="24"/>
                <w:szCs w:val="24"/>
                <w:u w:val="single"/>
              </w:rPr>
              <w:t>The following areas will be covered this half term:</w:t>
            </w:r>
          </w:p>
          <w:p w:rsidR="00064934" w:rsidRDefault="00137942" w:rsidP="00DB2619">
            <w:pPr>
              <w:pStyle w:val="ListParagraph"/>
              <w:numPr>
                <w:ilvl w:val="0"/>
                <w:numId w:val="5"/>
              </w:numPr>
              <w:rPr>
                <w:rFonts w:ascii="Comic Sans MS" w:hAnsi="Comic Sans MS"/>
                <w:sz w:val="24"/>
                <w:szCs w:val="24"/>
              </w:rPr>
            </w:pPr>
            <w:r>
              <w:rPr>
                <w:rFonts w:ascii="Comic Sans MS" w:hAnsi="Comic Sans MS"/>
                <w:sz w:val="24"/>
                <w:szCs w:val="24"/>
              </w:rPr>
              <w:t>Place value – what is each digit worth?  (Y3 – up to 3 digits &amp; Y4 – up to 4 digits.)</w:t>
            </w:r>
          </w:p>
          <w:p w:rsidR="00563EB9" w:rsidRDefault="00137942" w:rsidP="00DB2619">
            <w:pPr>
              <w:pStyle w:val="ListParagraph"/>
              <w:numPr>
                <w:ilvl w:val="0"/>
                <w:numId w:val="5"/>
              </w:numPr>
              <w:rPr>
                <w:rFonts w:ascii="Comic Sans MS" w:hAnsi="Comic Sans MS"/>
                <w:sz w:val="24"/>
                <w:szCs w:val="24"/>
              </w:rPr>
            </w:pPr>
            <w:r>
              <w:rPr>
                <w:rFonts w:ascii="Comic Sans MS" w:hAnsi="Comic Sans MS"/>
                <w:sz w:val="24"/>
                <w:szCs w:val="24"/>
              </w:rPr>
              <w:t>Addition &amp; Subtraction</w:t>
            </w:r>
            <w:r w:rsidR="00563EB9">
              <w:rPr>
                <w:rFonts w:ascii="Comic Sans MS" w:hAnsi="Comic Sans MS"/>
                <w:sz w:val="24"/>
                <w:szCs w:val="24"/>
              </w:rPr>
              <w:t xml:space="preserve">: </w:t>
            </w:r>
            <w:r>
              <w:rPr>
                <w:rFonts w:ascii="Comic Sans MS" w:hAnsi="Comic Sans MS"/>
                <w:sz w:val="24"/>
                <w:szCs w:val="24"/>
              </w:rPr>
              <w:t>Looking at different strategies</w:t>
            </w:r>
            <w:r w:rsidR="00563EB9">
              <w:rPr>
                <w:rFonts w:ascii="Comic Sans MS" w:hAnsi="Comic Sans MS"/>
                <w:sz w:val="24"/>
                <w:szCs w:val="24"/>
              </w:rPr>
              <w:t>.</w:t>
            </w:r>
            <w:r>
              <w:rPr>
                <w:rFonts w:ascii="Comic Sans MS" w:hAnsi="Comic Sans MS"/>
                <w:sz w:val="24"/>
                <w:szCs w:val="24"/>
              </w:rPr>
              <w:t xml:space="preserve">  Which is most efficient?  Should we use a written or a mental method?</w:t>
            </w:r>
          </w:p>
          <w:p w:rsidR="008432AA" w:rsidRDefault="008432AA" w:rsidP="008432AA">
            <w:pPr>
              <w:pStyle w:val="ListParagraph"/>
              <w:rPr>
                <w:rFonts w:ascii="Comic Sans MS" w:hAnsi="Comic Sans MS"/>
                <w:sz w:val="24"/>
                <w:szCs w:val="24"/>
              </w:rPr>
            </w:pPr>
          </w:p>
          <w:p w:rsidR="008432AA" w:rsidRPr="008432AA" w:rsidRDefault="008432AA" w:rsidP="008432AA">
            <w:pPr>
              <w:rPr>
                <w:rFonts w:ascii="Comic Sans MS" w:hAnsi="Comic Sans MS"/>
                <w:sz w:val="24"/>
                <w:szCs w:val="24"/>
              </w:rPr>
            </w:pPr>
            <w:r>
              <w:rPr>
                <w:rFonts w:ascii="Comic Sans MS" w:hAnsi="Comic Sans MS"/>
                <w:sz w:val="24"/>
                <w:szCs w:val="24"/>
              </w:rPr>
              <w:t xml:space="preserve">A huge focus in maths will be on using concrete objects to make numbers before being able to represent them using pictures.  Once secure, we move onto more abstract written forms and being able to </w:t>
            </w:r>
            <w:r w:rsidR="00563EB9">
              <w:rPr>
                <w:rFonts w:ascii="Comic Sans MS" w:hAnsi="Comic Sans MS"/>
                <w:sz w:val="24"/>
                <w:szCs w:val="24"/>
              </w:rPr>
              <w:t xml:space="preserve">reason &amp; </w:t>
            </w:r>
            <w:r>
              <w:rPr>
                <w:rFonts w:ascii="Comic Sans MS" w:hAnsi="Comic Sans MS"/>
                <w:sz w:val="24"/>
                <w:szCs w:val="24"/>
              </w:rPr>
              <w:t>solve problems.</w:t>
            </w:r>
          </w:p>
        </w:tc>
      </w:tr>
      <w:tr w:rsidR="00996BDA" w:rsidTr="007D18DE">
        <w:trPr>
          <w:trHeight w:val="273"/>
        </w:trPr>
        <w:tc>
          <w:tcPr>
            <w:tcW w:w="2312" w:type="dxa"/>
          </w:tcPr>
          <w:p w:rsidR="00996BDA" w:rsidRDefault="008432AA">
            <w:pPr>
              <w:rPr>
                <w:rFonts w:ascii="Comic Sans MS" w:hAnsi="Comic Sans MS"/>
                <w:sz w:val="24"/>
                <w:szCs w:val="24"/>
              </w:rPr>
            </w:pPr>
            <w:r>
              <w:rPr>
                <w:rFonts w:ascii="Comic Sans MS" w:hAnsi="Comic Sans MS"/>
                <w:sz w:val="24"/>
                <w:szCs w:val="24"/>
              </w:rPr>
              <w:t>Topic</w:t>
            </w:r>
          </w:p>
        </w:tc>
        <w:tc>
          <w:tcPr>
            <w:tcW w:w="8569" w:type="dxa"/>
          </w:tcPr>
          <w:p w:rsidR="00DB2619" w:rsidRPr="008432AA" w:rsidRDefault="00DB15E0" w:rsidP="00137942">
            <w:pPr>
              <w:rPr>
                <w:rFonts w:ascii="Comic Sans MS" w:hAnsi="Comic Sans MS"/>
                <w:sz w:val="24"/>
                <w:szCs w:val="24"/>
              </w:rPr>
            </w:pPr>
            <w:r>
              <w:rPr>
                <w:rFonts w:ascii="Comic Sans MS" w:hAnsi="Comic Sans MS"/>
                <w:sz w:val="24"/>
                <w:szCs w:val="24"/>
              </w:rPr>
              <w:t xml:space="preserve">Our topic this term will mostly focus on </w:t>
            </w:r>
            <w:r w:rsidR="00563EB9">
              <w:rPr>
                <w:rFonts w:ascii="Comic Sans MS" w:hAnsi="Comic Sans MS"/>
                <w:sz w:val="24"/>
                <w:szCs w:val="24"/>
              </w:rPr>
              <w:t>historical</w:t>
            </w:r>
            <w:r>
              <w:rPr>
                <w:rFonts w:ascii="Comic Sans MS" w:hAnsi="Comic Sans MS"/>
                <w:sz w:val="24"/>
                <w:szCs w:val="24"/>
              </w:rPr>
              <w:t xml:space="preserve"> enquiry, but will also encompass other subject areas such as </w:t>
            </w:r>
            <w:r w:rsidR="00563EB9">
              <w:rPr>
                <w:rFonts w:ascii="Comic Sans MS" w:hAnsi="Comic Sans MS"/>
                <w:sz w:val="24"/>
                <w:szCs w:val="24"/>
              </w:rPr>
              <w:t>Art</w:t>
            </w:r>
            <w:r>
              <w:rPr>
                <w:rFonts w:ascii="Comic Sans MS" w:hAnsi="Comic Sans MS"/>
                <w:sz w:val="24"/>
                <w:szCs w:val="24"/>
              </w:rPr>
              <w:t xml:space="preserve"> &amp; </w:t>
            </w:r>
            <w:r w:rsidR="00137942">
              <w:rPr>
                <w:rFonts w:ascii="Comic Sans MS" w:hAnsi="Comic Sans MS"/>
                <w:sz w:val="24"/>
                <w:szCs w:val="24"/>
              </w:rPr>
              <w:t>Geography</w:t>
            </w:r>
            <w:r>
              <w:rPr>
                <w:rFonts w:ascii="Comic Sans MS" w:hAnsi="Comic Sans MS"/>
                <w:sz w:val="24"/>
                <w:szCs w:val="24"/>
              </w:rPr>
              <w:t>.</w:t>
            </w:r>
          </w:p>
        </w:tc>
      </w:tr>
      <w:tr w:rsidR="00064934" w:rsidTr="007D18DE">
        <w:trPr>
          <w:trHeight w:val="273"/>
        </w:trPr>
        <w:tc>
          <w:tcPr>
            <w:tcW w:w="2312" w:type="dxa"/>
          </w:tcPr>
          <w:p w:rsidR="00064934" w:rsidRDefault="00563EB9">
            <w:pPr>
              <w:rPr>
                <w:rFonts w:ascii="Comic Sans MS" w:hAnsi="Comic Sans MS"/>
                <w:sz w:val="24"/>
                <w:szCs w:val="24"/>
              </w:rPr>
            </w:pPr>
            <w:r>
              <w:rPr>
                <w:rFonts w:ascii="Comic Sans MS" w:hAnsi="Comic Sans MS"/>
                <w:sz w:val="24"/>
                <w:szCs w:val="24"/>
              </w:rPr>
              <w:t>PSHCE</w:t>
            </w:r>
          </w:p>
        </w:tc>
        <w:tc>
          <w:tcPr>
            <w:tcW w:w="8569" w:type="dxa"/>
          </w:tcPr>
          <w:p w:rsidR="00064934" w:rsidRDefault="00C452F7" w:rsidP="00064934">
            <w:pPr>
              <w:rPr>
                <w:rFonts w:ascii="Comic Sans MS" w:hAnsi="Comic Sans MS"/>
                <w:sz w:val="24"/>
                <w:szCs w:val="24"/>
              </w:rPr>
            </w:pPr>
            <w:r>
              <w:rPr>
                <w:rFonts w:ascii="Comic Sans MS" w:hAnsi="Comic Sans MS"/>
                <w:sz w:val="24"/>
                <w:szCs w:val="24"/>
              </w:rPr>
              <w:t xml:space="preserve">We are following the </w:t>
            </w:r>
            <w:proofErr w:type="spellStart"/>
            <w:r>
              <w:rPr>
                <w:rFonts w:ascii="Comic Sans MS" w:hAnsi="Comic Sans MS"/>
                <w:sz w:val="24"/>
                <w:szCs w:val="24"/>
              </w:rPr>
              <w:t>Kapow</w:t>
            </w:r>
            <w:proofErr w:type="spellEnd"/>
            <w:r>
              <w:rPr>
                <w:rFonts w:ascii="Comic Sans MS" w:hAnsi="Comic Sans MS"/>
                <w:sz w:val="24"/>
                <w:szCs w:val="24"/>
              </w:rPr>
              <w:t xml:space="preserve"> learning programme which beginning this term by looking at families and relationships.</w:t>
            </w:r>
            <w:r w:rsidR="00B4551A">
              <w:rPr>
                <w:rFonts w:ascii="Comic Sans MS" w:hAnsi="Comic Sans MS"/>
                <w:sz w:val="24"/>
                <w:szCs w:val="24"/>
              </w:rPr>
              <w:t xml:space="preserve"> </w:t>
            </w:r>
            <w:r>
              <w:rPr>
                <w:rFonts w:ascii="Comic Sans MS" w:hAnsi="Comic Sans MS"/>
                <w:sz w:val="24"/>
                <w:szCs w:val="24"/>
              </w:rPr>
              <w:t>Children will look at friendships and resolving conflict, as well as online issues such as cyber bullying.</w:t>
            </w:r>
          </w:p>
        </w:tc>
      </w:tr>
      <w:tr w:rsidR="004F3353" w:rsidTr="007D18DE">
        <w:trPr>
          <w:trHeight w:val="624"/>
        </w:trPr>
        <w:tc>
          <w:tcPr>
            <w:tcW w:w="2312" w:type="dxa"/>
          </w:tcPr>
          <w:p w:rsidR="004F3353" w:rsidRDefault="004F3353" w:rsidP="004F3353">
            <w:pPr>
              <w:rPr>
                <w:rFonts w:ascii="Comic Sans MS" w:hAnsi="Comic Sans MS"/>
                <w:sz w:val="24"/>
                <w:szCs w:val="24"/>
              </w:rPr>
            </w:pPr>
            <w:r>
              <w:rPr>
                <w:rFonts w:ascii="Comic Sans MS" w:hAnsi="Comic Sans MS"/>
                <w:sz w:val="24"/>
                <w:szCs w:val="24"/>
              </w:rPr>
              <w:t>Music</w:t>
            </w:r>
          </w:p>
        </w:tc>
        <w:tc>
          <w:tcPr>
            <w:tcW w:w="8569" w:type="dxa"/>
          </w:tcPr>
          <w:p w:rsidR="004F3353" w:rsidRPr="0016252E" w:rsidRDefault="00DB15E0" w:rsidP="0016252E">
            <w:pPr>
              <w:rPr>
                <w:rFonts w:ascii="Comic Sans MS" w:hAnsi="Comic Sans MS" w:cs="Arial"/>
                <w:color w:val="333333"/>
                <w:sz w:val="24"/>
                <w:szCs w:val="24"/>
                <w:shd w:val="clear" w:color="auto" w:fill="FFFFFF"/>
              </w:rPr>
            </w:pPr>
            <w:r>
              <w:rPr>
                <w:rFonts w:ascii="Comic Sans MS" w:hAnsi="Comic Sans MS"/>
                <w:sz w:val="24"/>
                <w:szCs w:val="24"/>
              </w:rPr>
              <w:t>W</w:t>
            </w:r>
            <w:r w:rsidR="004F3353">
              <w:rPr>
                <w:rFonts w:ascii="Comic Sans MS" w:hAnsi="Comic Sans MS"/>
                <w:sz w:val="24"/>
                <w:szCs w:val="24"/>
              </w:rPr>
              <w:t xml:space="preserve">e will </w:t>
            </w:r>
            <w:r w:rsidR="005C1A87">
              <w:rPr>
                <w:rFonts w:ascii="Comic Sans MS" w:hAnsi="Comic Sans MS"/>
                <w:sz w:val="24"/>
                <w:szCs w:val="24"/>
              </w:rPr>
              <w:t xml:space="preserve">continue to </w:t>
            </w:r>
            <w:r w:rsidR="004F3353">
              <w:rPr>
                <w:rFonts w:ascii="Comic Sans MS" w:hAnsi="Comic Sans MS"/>
                <w:sz w:val="24"/>
                <w:szCs w:val="24"/>
              </w:rPr>
              <w:t>use a programme called ‘</w:t>
            </w:r>
            <w:proofErr w:type="spellStart"/>
            <w:r w:rsidR="004F3353">
              <w:rPr>
                <w:rFonts w:ascii="Comic Sans MS" w:hAnsi="Comic Sans MS"/>
                <w:sz w:val="24"/>
                <w:szCs w:val="24"/>
              </w:rPr>
              <w:t>Charanga</w:t>
            </w:r>
            <w:proofErr w:type="spellEnd"/>
            <w:r w:rsidR="004F3353">
              <w:rPr>
                <w:rFonts w:ascii="Comic Sans MS" w:hAnsi="Comic Sans MS"/>
                <w:sz w:val="24"/>
                <w:szCs w:val="24"/>
              </w:rPr>
              <w:t xml:space="preserve">’ to deliver </w:t>
            </w:r>
            <w:r>
              <w:rPr>
                <w:rFonts w:ascii="Comic Sans MS" w:hAnsi="Comic Sans MS"/>
                <w:sz w:val="24"/>
                <w:szCs w:val="24"/>
              </w:rPr>
              <w:t>Music</w:t>
            </w:r>
            <w:r w:rsidR="004F3353">
              <w:rPr>
                <w:rFonts w:ascii="Comic Sans MS" w:hAnsi="Comic Sans MS"/>
                <w:sz w:val="24"/>
                <w:szCs w:val="24"/>
              </w:rPr>
              <w:t xml:space="preserve">.  </w:t>
            </w:r>
            <w:r w:rsidR="0016252E" w:rsidRPr="0016252E">
              <w:rPr>
                <w:rFonts w:ascii="Comic Sans MS" w:hAnsi="Comic Sans MS" w:cs="Arial"/>
                <w:sz w:val="24"/>
                <w:szCs w:val="24"/>
                <w:shd w:val="clear" w:color="auto" w:fill="FFFFFF"/>
              </w:rPr>
              <w:t>Our topic this term is called ‘The friendship song’ where children will listen to, learn and perform a song all about friendship. They will revisit their knowledge of rhythm and then learn how to play instruments alongside their singing, focusing on notes G and E, A and B.</w:t>
            </w:r>
          </w:p>
        </w:tc>
      </w:tr>
      <w:tr w:rsidR="004F3353" w:rsidTr="007D18DE">
        <w:trPr>
          <w:trHeight w:val="624"/>
        </w:trPr>
        <w:tc>
          <w:tcPr>
            <w:tcW w:w="2312" w:type="dxa"/>
          </w:tcPr>
          <w:p w:rsidR="004F3353" w:rsidRDefault="004F3353" w:rsidP="00280765">
            <w:pPr>
              <w:rPr>
                <w:rFonts w:ascii="Comic Sans MS" w:hAnsi="Comic Sans MS"/>
                <w:sz w:val="24"/>
                <w:szCs w:val="24"/>
              </w:rPr>
            </w:pPr>
            <w:r w:rsidRPr="00EE6050">
              <w:rPr>
                <w:rFonts w:ascii="Comic Sans MS" w:hAnsi="Comic Sans MS"/>
                <w:sz w:val="24"/>
                <w:szCs w:val="24"/>
              </w:rPr>
              <w:t>PE</w:t>
            </w:r>
          </w:p>
        </w:tc>
        <w:tc>
          <w:tcPr>
            <w:tcW w:w="8569" w:type="dxa"/>
          </w:tcPr>
          <w:p w:rsidR="00280765" w:rsidRDefault="00064934" w:rsidP="00DB15E0">
            <w:pPr>
              <w:shd w:val="clear" w:color="auto" w:fill="FFFFFF"/>
              <w:spacing w:line="240" w:lineRule="atLeast"/>
              <w:textAlignment w:val="baseline"/>
              <w:outlineLvl w:val="3"/>
              <w:rPr>
                <w:rFonts w:ascii="Comic Sans MS" w:eastAsia="Times New Roman" w:hAnsi="Comic Sans MS" w:cs="Times New Roman"/>
                <w:bCs/>
                <w:sz w:val="24"/>
                <w:szCs w:val="24"/>
                <w:lang w:eastAsia="en-GB"/>
              </w:rPr>
            </w:pPr>
            <w:r w:rsidRPr="0016252E">
              <w:rPr>
                <w:rFonts w:ascii="Comic Sans MS" w:eastAsia="Times New Roman" w:hAnsi="Comic Sans MS" w:cs="Times New Roman"/>
                <w:bCs/>
                <w:sz w:val="24"/>
                <w:szCs w:val="24"/>
                <w:lang w:eastAsia="en-GB"/>
              </w:rPr>
              <w:t xml:space="preserve">Jacob Trudge </w:t>
            </w:r>
            <w:r w:rsidR="0016252E">
              <w:rPr>
                <w:rFonts w:ascii="Comic Sans MS" w:eastAsia="Times New Roman" w:hAnsi="Comic Sans MS" w:cs="Times New Roman"/>
                <w:bCs/>
                <w:sz w:val="24"/>
                <w:szCs w:val="24"/>
                <w:lang w:eastAsia="en-GB"/>
              </w:rPr>
              <w:t>will continue to come</w:t>
            </w:r>
            <w:r w:rsidR="00280765" w:rsidRPr="0016252E">
              <w:rPr>
                <w:rFonts w:ascii="Comic Sans MS" w:eastAsia="Times New Roman" w:hAnsi="Comic Sans MS" w:cs="Times New Roman"/>
                <w:bCs/>
                <w:sz w:val="24"/>
                <w:szCs w:val="24"/>
                <w:lang w:eastAsia="en-GB"/>
              </w:rPr>
              <w:t xml:space="preserve"> in to lead PE sessions that link with personal and social skills such as resilience &amp; teamwork.</w:t>
            </w:r>
          </w:p>
          <w:p w:rsidR="00563EB9" w:rsidRPr="0016252E" w:rsidRDefault="0016252E" w:rsidP="00DB15E0">
            <w:pPr>
              <w:shd w:val="clear" w:color="auto" w:fill="FFFFFF"/>
              <w:spacing w:line="240" w:lineRule="atLeast"/>
              <w:textAlignment w:val="baseline"/>
              <w:outlineLvl w:val="3"/>
              <w:rPr>
                <w:rFonts w:ascii="Comic Sans MS" w:eastAsia="Times New Roman" w:hAnsi="Comic Sans MS" w:cs="Times New Roman"/>
                <w:bCs/>
                <w:sz w:val="24"/>
                <w:szCs w:val="24"/>
                <w:lang w:eastAsia="en-GB"/>
              </w:rPr>
            </w:pPr>
            <w:r>
              <w:rPr>
                <w:rFonts w:ascii="Comic Sans MS" w:eastAsia="Times New Roman" w:hAnsi="Comic Sans MS" w:cs="Times New Roman"/>
                <w:bCs/>
                <w:sz w:val="24"/>
                <w:szCs w:val="24"/>
                <w:lang w:eastAsia="en-GB"/>
              </w:rPr>
              <w:t>On the Friday session we will be using our ‘Real PE’ programme.</w:t>
            </w:r>
          </w:p>
        </w:tc>
      </w:tr>
      <w:tr w:rsidR="00064934" w:rsidTr="007D18DE">
        <w:trPr>
          <w:trHeight w:val="624"/>
        </w:trPr>
        <w:tc>
          <w:tcPr>
            <w:tcW w:w="2312" w:type="dxa"/>
          </w:tcPr>
          <w:p w:rsidR="00064934" w:rsidRPr="00EE6050" w:rsidRDefault="00064934" w:rsidP="00280765">
            <w:pPr>
              <w:rPr>
                <w:rFonts w:ascii="Comic Sans MS" w:hAnsi="Comic Sans MS"/>
                <w:sz w:val="24"/>
                <w:szCs w:val="24"/>
              </w:rPr>
            </w:pPr>
            <w:r>
              <w:rPr>
                <w:rFonts w:ascii="Comic Sans MS" w:hAnsi="Comic Sans MS"/>
                <w:sz w:val="24"/>
                <w:szCs w:val="24"/>
              </w:rPr>
              <w:t>RE</w:t>
            </w:r>
          </w:p>
        </w:tc>
        <w:tc>
          <w:tcPr>
            <w:tcW w:w="8569" w:type="dxa"/>
          </w:tcPr>
          <w:p w:rsidR="00064934" w:rsidRPr="00EE6050" w:rsidRDefault="0016252E" w:rsidP="00B4551A">
            <w:pPr>
              <w:shd w:val="clear" w:color="auto" w:fill="FFFFFF"/>
              <w:spacing w:line="240" w:lineRule="atLeast"/>
              <w:textAlignment w:val="baseline"/>
              <w:outlineLvl w:val="3"/>
              <w:rPr>
                <w:rFonts w:ascii="Comic Sans MS" w:eastAsia="Times New Roman" w:hAnsi="Comic Sans MS" w:cs="Times New Roman"/>
                <w:bCs/>
                <w:sz w:val="24"/>
                <w:szCs w:val="24"/>
                <w:lang w:eastAsia="en-GB"/>
              </w:rPr>
            </w:pPr>
            <w:r>
              <w:rPr>
                <w:rFonts w:ascii="Comic Sans MS" w:eastAsia="Times New Roman" w:hAnsi="Comic Sans MS" w:cs="Times New Roman"/>
                <w:bCs/>
                <w:sz w:val="24"/>
                <w:szCs w:val="24"/>
                <w:lang w:eastAsia="en-GB"/>
              </w:rPr>
              <w:t>None this term.</w:t>
            </w:r>
          </w:p>
        </w:tc>
      </w:tr>
    </w:tbl>
    <w:p w:rsidR="007D18DE" w:rsidRDefault="007D18DE">
      <w:pPr>
        <w:rPr>
          <w:rFonts w:ascii="Comic Sans MS" w:hAnsi="Comic Sans MS"/>
          <w:sz w:val="24"/>
          <w:szCs w:val="24"/>
        </w:rPr>
      </w:pPr>
    </w:p>
    <w:p w:rsidR="00D3552A" w:rsidRPr="00EE6050" w:rsidRDefault="00D3552A">
      <w:pPr>
        <w:rPr>
          <w:rFonts w:ascii="Comic Sans MS" w:hAnsi="Comic Sans MS"/>
          <w:sz w:val="24"/>
          <w:szCs w:val="24"/>
          <w:u w:val="single"/>
        </w:rPr>
      </w:pPr>
      <w:r w:rsidRPr="00EE6050">
        <w:rPr>
          <w:rFonts w:ascii="Comic Sans MS" w:hAnsi="Comic Sans MS"/>
          <w:sz w:val="24"/>
          <w:szCs w:val="24"/>
          <w:u w:val="single"/>
        </w:rPr>
        <w:t>PE</w:t>
      </w:r>
    </w:p>
    <w:p w:rsidR="00017474" w:rsidRDefault="00280765">
      <w:pPr>
        <w:rPr>
          <w:rFonts w:ascii="Comic Sans MS" w:hAnsi="Comic Sans MS"/>
          <w:sz w:val="24"/>
          <w:szCs w:val="24"/>
        </w:rPr>
      </w:pPr>
      <w:r>
        <w:rPr>
          <w:rFonts w:ascii="Comic Sans MS" w:hAnsi="Comic Sans MS"/>
          <w:sz w:val="24"/>
          <w:szCs w:val="24"/>
        </w:rPr>
        <w:t xml:space="preserve">This half term we are </w:t>
      </w:r>
      <w:r w:rsidR="00064934">
        <w:rPr>
          <w:rFonts w:ascii="Comic Sans MS" w:hAnsi="Comic Sans MS"/>
          <w:sz w:val="24"/>
          <w:szCs w:val="24"/>
        </w:rPr>
        <w:t xml:space="preserve">again </w:t>
      </w:r>
      <w:r>
        <w:rPr>
          <w:rFonts w:ascii="Comic Sans MS" w:hAnsi="Comic Sans MS"/>
          <w:sz w:val="24"/>
          <w:szCs w:val="24"/>
        </w:rPr>
        <w:t xml:space="preserve">asking that the children arrive at school already dressed for PE </w:t>
      </w:r>
      <w:r w:rsidRPr="0016252E">
        <w:rPr>
          <w:rFonts w:ascii="Comic Sans MS" w:hAnsi="Comic Sans MS"/>
          <w:sz w:val="24"/>
          <w:szCs w:val="24"/>
        </w:rPr>
        <w:t>each Wednesday &amp; Friday to</w:t>
      </w:r>
      <w:r>
        <w:rPr>
          <w:rFonts w:ascii="Comic Sans MS" w:hAnsi="Comic Sans MS"/>
          <w:sz w:val="24"/>
          <w:szCs w:val="24"/>
        </w:rPr>
        <w:t xml:space="preserve"> reduce the amount of belongings coming into school</w:t>
      </w:r>
      <w:r w:rsidR="00137942">
        <w:rPr>
          <w:rFonts w:ascii="Comic Sans MS" w:hAnsi="Comic Sans MS"/>
          <w:sz w:val="24"/>
          <w:szCs w:val="24"/>
        </w:rPr>
        <w:t xml:space="preserve"> &amp; increase the lesson time</w:t>
      </w:r>
      <w:r>
        <w:rPr>
          <w:rFonts w:ascii="Comic Sans MS" w:hAnsi="Comic Sans MS"/>
          <w:sz w:val="24"/>
          <w:szCs w:val="24"/>
        </w:rPr>
        <w:t xml:space="preserve">.  We ask that they wear: </w:t>
      </w:r>
      <w:r w:rsidR="00137942">
        <w:rPr>
          <w:rFonts w:ascii="Comic Sans MS" w:hAnsi="Comic Sans MS"/>
          <w:sz w:val="24"/>
          <w:szCs w:val="24"/>
        </w:rPr>
        <w:t xml:space="preserve">black or navy </w:t>
      </w:r>
      <w:r>
        <w:rPr>
          <w:rFonts w:ascii="Comic Sans MS" w:hAnsi="Comic Sans MS"/>
          <w:sz w:val="24"/>
          <w:szCs w:val="24"/>
        </w:rPr>
        <w:t>jogging bottoms</w:t>
      </w:r>
      <w:r w:rsidR="00137942">
        <w:rPr>
          <w:rFonts w:ascii="Comic Sans MS" w:hAnsi="Comic Sans MS"/>
          <w:sz w:val="24"/>
          <w:szCs w:val="24"/>
        </w:rPr>
        <w:t>/ shorts</w:t>
      </w:r>
      <w:r>
        <w:rPr>
          <w:rFonts w:ascii="Comic Sans MS" w:hAnsi="Comic Sans MS"/>
          <w:sz w:val="24"/>
          <w:szCs w:val="24"/>
        </w:rPr>
        <w:t xml:space="preserve"> and PE shoes along with their normal white polo top &amp; school jumper</w:t>
      </w:r>
      <w:r w:rsidR="0016252E">
        <w:rPr>
          <w:rFonts w:ascii="Comic Sans MS" w:hAnsi="Comic Sans MS"/>
          <w:sz w:val="24"/>
          <w:szCs w:val="24"/>
        </w:rPr>
        <w:t>, fleece or hoodie</w:t>
      </w:r>
      <w:r>
        <w:rPr>
          <w:rFonts w:ascii="Comic Sans MS" w:hAnsi="Comic Sans MS"/>
          <w:sz w:val="24"/>
          <w:szCs w:val="24"/>
        </w:rPr>
        <w:t>.</w:t>
      </w:r>
      <w:r w:rsidR="000B0599">
        <w:rPr>
          <w:rFonts w:ascii="Comic Sans MS" w:hAnsi="Comic Sans MS"/>
          <w:sz w:val="24"/>
          <w:szCs w:val="24"/>
        </w:rPr>
        <w:t xml:space="preserve">  We also request that long hair be tied back on these days.</w:t>
      </w:r>
    </w:p>
    <w:p w:rsidR="00D3552A" w:rsidRPr="00D3552A" w:rsidRDefault="00D3552A" w:rsidP="005F7F71">
      <w:pPr>
        <w:tabs>
          <w:tab w:val="left" w:pos="4680"/>
        </w:tabs>
        <w:rPr>
          <w:rFonts w:ascii="Comic Sans MS" w:hAnsi="Comic Sans MS"/>
          <w:sz w:val="24"/>
          <w:szCs w:val="24"/>
          <w:u w:val="single"/>
        </w:rPr>
      </w:pPr>
      <w:r w:rsidRPr="00D3552A">
        <w:rPr>
          <w:rFonts w:ascii="Comic Sans MS" w:hAnsi="Comic Sans MS"/>
          <w:sz w:val="24"/>
          <w:szCs w:val="24"/>
          <w:u w:val="single"/>
        </w:rPr>
        <w:t>Reading</w:t>
      </w:r>
    </w:p>
    <w:p w:rsidR="00375B20" w:rsidRDefault="00375B20" w:rsidP="005F7F71">
      <w:pPr>
        <w:tabs>
          <w:tab w:val="left" w:pos="4680"/>
        </w:tabs>
        <w:rPr>
          <w:rFonts w:ascii="Comic Sans MS" w:hAnsi="Comic Sans MS"/>
          <w:sz w:val="24"/>
          <w:szCs w:val="24"/>
        </w:rPr>
      </w:pPr>
      <w:r>
        <w:rPr>
          <w:rFonts w:ascii="Comic Sans MS" w:hAnsi="Comic Sans MS"/>
          <w:sz w:val="24"/>
          <w:szCs w:val="24"/>
        </w:rPr>
        <w:t>A reminder</w:t>
      </w:r>
      <w:r w:rsidR="00D3552A">
        <w:rPr>
          <w:rFonts w:ascii="Comic Sans MS" w:hAnsi="Comic Sans MS"/>
          <w:sz w:val="24"/>
          <w:szCs w:val="24"/>
        </w:rPr>
        <w:t xml:space="preserve"> that reading records are </w:t>
      </w:r>
      <w:r w:rsidR="00280765">
        <w:rPr>
          <w:rFonts w:ascii="Comic Sans MS" w:hAnsi="Comic Sans MS"/>
          <w:sz w:val="24"/>
          <w:szCs w:val="24"/>
        </w:rPr>
        <w:t>brought</w:t>
      </w:r>
      <w:r w:rsidR="00D3552A">
        <w:rPr>
          <w:rFonts w:ascii="Comic Sans MS" w:hAnsi="Comic Sans MS"/>
          <w:sz w:val="24"/>
          <w:szCs w:val="24"/>
        </w:rPr>
        <w:t xml:space="preserve"> in at the start of every morning, so we can track and assist with new reading books.  </w:t>
      </w:r>
      <w:r w:rsidR="0016252E">
        <w:rPr>
          <w:rFonts w:ascii="Comic Sans MS" w:hAnsi="Comic Sans MS"/>
          <w:sz w:val="24"/>
          <w:szCs w:val="24"/>
        </w:rPr>
        <w:t xml:space="preserve">We would like the children to read at home regularly, </w:t>
      </w:r>
      <w:r w:rsidR="008E0EEB">
        <w:rPr>
          <w:rFonts w:ascii="Comic Sans MS" w:hAnsi="Comic Sans MS"/>
          <w:sz w:val="24"/>
          <w:szCs w:val="24"/>
        </w:rPr>
        <w:t>ideally 5 times a week. Although we know that this isn’t always possible, it gives them something to aim for</w:t>
      </w:r>
      <w:r w:rsidR="0016252E">
        <w:rPr>
          <w:rFonts w:ascii="Comic Sans MS" w:hAnsi="Comic Sans MS"/>
          <w:sz w:val="24"/>
          <w:szCs w:val="24"/>
        </w:rPr>
        <w:t xml:space="preserve">. </w:t>
      </w:r>
      <w:r w:rsidR="00D3552A">
        <w:rPr>
          <w:rFonts w:ascii="Comic Sans MS" w:hAnsi="Comic Sans MS"/>
          <w:sz w:val="24"/>
          <w:szCs w:val="24"/>
        </w:rPr>
        <w:t>Even if books do not need changing, we would still like them to be in school each day</w:t>
      </w:r>
      <w:r w:rsidR="00280765">
        <w:rPr>
          <w:rFonts w:ascii="Comic Sans MS" w:hAnsi="Comic Sans MS"/>
          <w:sz w:val="24"/>
          <w:szCs w:val="24"/>
        </w:rPr>
        <w:t>.</w:t>
      </w:r>
      <w:r w:rsidR="00D3552A">
        <w:rPr>
          <w:rFonts w:ascii="Comic Sans MS" w:hAnsi="Comic Sans MS"/>
          <w:sz w:val="24"/>
          <w:szCs w:val="24"/>
        </w:rPr>
        <w:t xml:space="preserve"> </w:t>
      </w:r>
    </w:p>
    <w:p w:rsidR="008E0EEB" w:rsidRPr="0016252E" w:rsidRDefault="008E0EEB" w:rsidP="008E0EEB">
      <w:pPr>
        <w:tabs>
          <w:tab w:val="left" w:pos="4680"/>
        </w:tabs>
        <w:rPr>
          <w:rFonts w:ascii="Comic Sans MS" w:hAnsi="Comic Sans MS"/>
          <w:sz w:val="24"/>
          <w:szCs w:val="24"/>
          <w:u w:val="single"/>
        </w:rPr>
      </w:pPr>
      <w:r w:rsidRPr="0016252E">
        <w:rPr>
          <w:rFonts w:ascii="Comic Sans MS" w:hAnsi="Comic Sans MS"/>
          <w:sz w:val="24"/>
          <w:szCs w:val="24"/>
          <w:u w:val="single"/>
        </w:rPr>
        <w:t>Homework</w:t>
      </w:r>
    </w:p>
    <w:p w:rsidR="008E0EEB" w:rsidRDefault="008E0EEB" w:rsidP="008E0EEB">
      <w:pPr>
        <w:tabs>
          <w:tab w:val="left" w:pos="4680"/>
        </w:tabs>
        <w:rPr>
          <w:rFonts w:ascii="Comic Sans MS" w:hAnsi="Comic Sans MS"/>
          <w:sz w:val="24"/>
          <w:szCs w:val="24"/>
        </w:rPr>
      </w:pPr>
      <w:r>
        <w:rPr>
          <w:rFonts w:ascii="Comic Sans MS" w:hAnsi="Comic Sans MS"/>
          <w:sz w:val="24"/>
          <w:szCs w:val="24"/>
        </w:rPr>
        <w:t>Once the children have settled, we will be sending out regular homework. We would like them to practise their times tables regularly, at least 3 times a week is ideal. They can either log onto Times Table Rock stars, or practise them on paper each week (we will have some written sheets ready for them to take). We will be tracking how many times they are practising and children will have a chance to earn badges as they progress – look out for more information on this in the next few weeks!</w:t>
      </w:r>
    </w:p>
    <w:p w:rsidR="008E0EEB" w:rsidRPr="008E0EEB" w:rsidRDefault="008E0EEB" w:rsidP="008E0EEB">
      <w:pPr>
        <w:tabs>
          <w:tab w:val="left" w:pos="4680"/>
        </w:tabs>
        <w:rPr>
          <w:rFonts w:ascii="Comic Sans MS" w:hAnsi="Comic Sans MS"/>
          <w:sz w:val="24"/>
          <w:szCs w:val="24"/>
          <w:u w:val="single"/>
        </w:rPr>
      </w:pPr>
      <w:r w:rsidRPr="008E0EEB">
        <w:rPr>
          <w:rFonts w:ascii="Comic Sans MS" w:hAnsi="Comic Sans MS"/>
          <w:sz w:val="24"/>
          <w:szCs w:val="24"/>
          <w:u w:val="single"/>
        </w:rPr>
        <w:t>Spelling</w:t>
      </w:r>
    </w:p>
    <w:p w:rsidR="008E0EEB" w:rsidRDefault="008E0EEB" w:rsidP="008E0EEB">
      <w:pPr>
        <w:tabs>
          <w:tab w:val="left" w:pos="4680"/>
        </w:tabs>
        <w:rPr>
          <w:rFonts w:ascii="Comic Sans MS" w:hAnsi="Comic Sans MS"/>
          <w:sz w:val="24"/>
          <w:szCs w:val="24"/>
        </w:rPr>
      </w:pPr>
      <w:r>
        <w:rPr>
          <w:rFonts w:ascii="Comic Sans MS" w:hAnsi="Comic Sans MS"/>
          <w:sz w:val="24"/>
          <w:szCs w:val="24"/>
        </w:rPr>
        <w:t>We will be teaching spelling every day in school as we did last year. Although they don’t need to practise them at home; we know that some of you like to know what words they are doing, so we will be sending you a list each week to keep you informed.</w:t>
      </w:r>
    </w:p>
    <w:p w:rsidR="00280765" w:rsidRDefault="00280765" w:rsidP="005F7F71">
      <w:pPr>
        <w:tabs>
          <w:tab w:val="left" w:pos="4680"/>
        </w:tabs>
        <w:rPr>
          <w:rFonts w:ascii="Comic Sans MS" w:hAnsi="Comic Sans MS"/>
          <w:sz w:val="24"/>
          <w:szCs w:val="24"/>
        </w:rPr>
      </w:pPr>
    </w:p>
    <w:p w:rsidR="005F7F71" w:rsidRDefault="005F7F71" w:rsidP="005F7F71">
      <w:pPr>
        <w:tabs>
          <w:tab w:val="left" w:pos="4680"/>
        </w:tabs>
        <w:rPr>
          <w:rFonts w:ascii="Comic Sans MS" w:hAnsi="Comic Sans MS"/>
          <w:sz w:val="24"/>
          <w:szCs w:val="24"/>
        </w:rPr>
      </w:pPr>
      <w:r>
        <w:rPr>
          <w:rFonts w:ascii="Comic Sans MS" w:hAnsi="Comic Sans MS"/>
          <w:sz w:val="24"/>
          <w:szCs w:val="24"/>
        </w:rPr>
        <w:t>If you have any queries, please feel fre</w:t>
      </w:r>
      <w:r w:rsidR="003C6C05">
        <w:rPr>
          <w:rFonts w:ascii="Comic Sans MS" w:hAnsi="Comic Sans MS"/>
          <w:sz w:val="24"/>
          <w:szCs w:val="24"/>
        </w:rPr>
        <w:t>e to see us at the end of the school day, or make an appointment with us</w:t>
      </w:r>
      <w:r>
        <w:rPr>
          <w:rFonts w:ascii="Comic Sans MS" w:hAnsi="Comic Sans MS"/>
          <w:sz w:val="24"/>
          <w:szCs w:val="24"/>
        </w:rPr>
        <w:t xml:space="preserve"> via the school office</w:t>
      </w:r>
      <w:r w:rsidR="003C6C05">
        <w:rPr>
          <w:rFonts w:ascii="Comic Sans MS" w:hAnsi="Comic Sans MS"/>
          <w:sz w:val="24"/>
          <w:szCs w:val="24"/>
        </w:rPr>
        <w:t>.</w:t>
      </w:r>
      <w:r>
        <w:rPr>
          <w:rFonts w:ascii="Comic Sans MS" w:hAnsi="Comic Sans MS"/>
          <w:sz w:val="24"/>
          <w:szCs w:val="24"/>
        </w:rPr>
        <w:t xml:space="preserve"> We look forward to a</w:t>
      </w:r>
      <w:r w:rsidR="003C5748">
        <w:rPr>
          <w:rFonts w:ascii="Comic Sans MS" w:hAnsi="Comic Sans MS"/>
          <w:sz w:val="24"/>
          <w:szCs w:val="24"/>
        </w:rPr>
        <w:t>n</w:t>
      </w:r>
      <w:r w:rsidR="00375B20">
        <w:rPr>
          <w:rFonts w:ascii="Comic Sans MS" w:hAnsi="Comic Sans MS"/>
          <w:sz w:val="24"/>
          <w:szCs w:val="24"/>
        </w:rPr>
        <w:t>other</w:t>
      </w:r>
      <w:r>
        <w:rPr>
          <w:rFonts w:ascii="Comic Sans MS" w:hAnsi="Comic Sans MS"/>
          <w:sz w:val="24"/>
          <w:szCs w:val="24"/>
        </w:rPr>
        <w:t xml:space="preserve"> </w:t>
      </w:r>
      <w:r w:rsidR="00375B20">
        <w:rPr>
          <w:rFonts w:ascii="Comic Sans MS" w:hAnsi="Comic Sans MS"/>
          <w:sz w:val="24"/>
          <w:szCs w:val="24"/>
        </w:rPr>
        <w:t xml:space="preserve">very busy and </w:t>
      </w:r>
      <w:r w:rsidR="003C5748">
        <w:rPr>
          <w:rFonts w:ascii="Comic Sans MS" w:hAnsi="Comic Sans MS"/>
          <w:sz w:val="24"/>
          <w:szCs w:val="24"/>
        </w:rPr>
        <w:t>exciting</w:t>
      </w:r>
      <w:r>
        <w:rPr>
          <w:rFonts w:ascii="Comic Sans MS" w:hAnsi="Comic Sans MS"/>
          <w:sz w:val="24"/>
          <w:szCs w:val="24"/>
        </w:rPr>
        <w:t xml:space="preserve"> half term</w:t>
      </w:r>
      <w:r w:rsidR="003C6C05">
        <w:rPr>
          <w:rFonts w:ascii="Comic Sans MS" w:hAnsi="Comic Sans MS"/>
          <w:sz w:val="24"/>
          <w:szCs w:val="24"/>
        </w:rPr>
        <w:t xml:space="preserve"> with lots of new learning</w:t>
      </w:r>
      <w:r w:rsidR="003C5748">
        <w:rPr>
          <w:rFonts w:ascii="Comic Sans MS" w:hAnsi="Comic Sans MS"/>
          <w:sz w:val="24"/>
          <w:szCs w:val="24"/>
        </w:rPr>
        <w:t xml:space="preserve"> and fun ahead</w:t>
      </w:r>
      <w:r>
        <w:rPr>
          <w:rFonts w:ascii="Comic Sans MS" w:hAnsi="Comic Sans MS"/>
          <w:sz w:val="24"/>
          <w:szCs w:val="24"/>
        </w:rPr>
        <w:t>.</w:t>
      </w:r>
    </w:p>
    <w:p w:rsidR="003C6C05" w:rsidRDefault="003C6C05" w:rsidP="005F7F71">
      <w:pPr>
        <w:tabs>
          <w:tab w:val="left" w:pos="4680"/>
        </w:tabs>
        <w:rPr>
          <w:rFonts w:ascii="Comic Sans MS" w:hAnsi="Comic Sans MS"/>
          <w:sz w:val="24"/>
          <w:szCs w:val="24"/>
        </w:rPr>
      </w:pPr>
    </w:p>
    <w:p w:rsidR="005F7F71" w:rsidRPr="005F7F71" w:rsidRDefault="00366A68" w:rsidP="005F164D">
      <w:pPr>
        <w:tabs>
          <w:tab w:val="left" w:pos="4680"/>
        </w:tabs>
        <w:rPr>
          <w:rFonts w:ascii="Comic Sans MS" w:hAnsi="Comic Sans MS"/>
          <w:sz w:val="24"/>
          <w:szCs w:val="24"/>
        </w:rPr>
      </w:pPr>
      <w:r>
        <w:rPr>
          <w:rFonts w:ascii="Comic Sans MS" w:hAnsi="Comic Sans MS"/>
          <w:sz w:val="24"/>
          <w:szCs w:val="24"/>
        </w:rPr>
        <w:t>Miss C Sawle &amp; M</w:t>
      </w:r>
      <w:r w:rsidR="00563EB9">
        <w:rPr>
          <w:rFonts w:ascii="Comic Sans MS" w:hAnsi="Comic Sans MS"/>
          <w:sz w:val="24"/>
          <w:szCs w:val="24"/>
        </w:rPr>
        <w:t xml:space="preserve">rs </w:t>
      </w:r>
      <w:r w:rsidR="00137942">
        <w:rPr>
          <w:rFonts w:ascii="Comic Sans MS" w:hAnsi="Comic Sans MS"/>
          <w:sz w:val="24"/>
          <w:szCs w:val="24"/>
        </w:rPr>
        <w:t xml:space="preserve">A </w:t>
      </w:r>
      <w:r w:rsidR="00563EB9">
        <w:rPr>
          <w:rFonts w:ascii="Comic Sans MS" w:hAnsi="Comic Sans MS"/>
          <w:sz w:val="24"/>
          <w:szCs w:val="24"/>
        </w:rPr>
        <w:t>Done</w:t>
      </w:r>
    </w:p>
    <w:sectPr w:rsidR="005F7F71" w:rsidRPr="005F7F71" w:rsidSect="007D18DE">
      <w:headerReference w:type="default" r:id="rId7"/>
      <w:pgSz w:w="11906" w:h="16838"/>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942" w:rsidRDefault="00137942" w:rsidP="00137942">
      <w:pPr>
        <w:spacing w:after="0" w:line="240" w:lineRule="auto"/>
      </w:pPr>
      <w:r>
        <w:separator/>
      </w:r>
    </w:p>
  </w:endnote>
  <w:endnote w:type="continuationSeparator" w:id="0">
    <w:p w:rsidR="00137942" w:rsidRDefault="00137942" w:rsidP="0013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KQWF K+ DIN">
    <w:altName w:val="DI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942" w:rsidRDefault="00137942" w:rsidP="00137942">
      <w:pPr>
        <w:spacing w:after="0" w:line="240" w:lineRule="auto"/>
      </w:pPr>
      <w:r>
        <w:separator/>
      </w:r>
    </w:p>
  </w:footnote>
  <w:footnote w:type="continuationSeparator" w:id="0">
    <w:p w:rsidR="00137942" w:rsidRDefault="00137942" w:rsidP="00137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942" w:rsidRDefault="00137942" w:rsidP="00137942">
    <w:pPr>
      <w:pStyle w:val="Header"/>
      <w:jc w:val="center"/>
      <w:rPr>
        <w:rFonts w:ascii="Arial Black" w:hAnsi="Arial Black"/>
        <w:spacing w:val="40"/>
        <w:sz w:val="40"/>
      </w:rPr>
    </w:pPr>
    <w:r>
      <w:rPr>
        <w:rFonts w:ascii="Arial Black" w:hAnsi="Arial Black"/>
        <w:noProof/>
        <w:spacing w:val="40"/>
        <w:sz w:val="40"/>
        <w:lang w:eastAsia="en-GB"/>
      </w:rPr>
      <w:drawing>
        <wp:anchor distT="0" distB="0" distL="114300" distR="114300" simplePos="0" relativeHeight="251659264" behindDoc="1" locked="0" layoutInCell="0" allowOverlap="1">
          <wp:simplePos x="0" y="0"/>
          <wp:positionH relativeFrom="column">
            <wp:posOffset>-260350</wp:posOffset>
          </wp:positionH>
          <wp:positionV relativeFrom="paragraph">
            <wp:posOffset>-267335</wp:posOffset>
          </wp:positionV>
          <wp:extent cx="3108960" cy="1640840"/>
          <wp:effectExtent l="0" t="0" r="0" b="0"/>
          <wp:wrapNone/>
          <wp:docPr id="1" name="Picture 1"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640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spacing w:val="40"/>
        <w:sz w:val="40"/>
      </w:rPr>
      <w:t xml:space="preserve">   SENNEN SCHOOL  </w:t>
    </w:r>
  </w:p>
  <w:p w:rsidR="00137942" w:rsidRDefault="00137942" w:rsidP="00137942">
    <w:pPr>
      <w:pStyle w:val="Header"/>
      <w:jc w:val="right"/>
    </w:pPr>
    <w:r>
      <w:t xml:space="preserve">   </w:t>
    </w:r>
    <w:proofErr w:type="spellStart"/>
    <w:r>
      <w:t>Sennen</w:t>
    </w:r>
    <w:proofErr w:type="spellEnd"/>
    <w:r>
      <w:t xml:space="preserve">, </w:t>
    </w:r>
    <w:smartTag w:uri="urn:schemas-microsoft-com:office:smarttags" w:element="place">
      <w:r>
        <w:t>Penzance</w:t>
      </w:r>
    </w:smartTag>
    <w:r>
      <w:t xml:space="preserve">, </w:t>
    </w:r>
    <w:smartTag w:uri="urn:schemas-microsoft-com:office:smarttags" w:element="City">
      <w:smartTag w:uri="urn:schemas-microsoft-com:office:smarttags" w:element="place">
        <w:r>
          <w:t>Cornwall</w:t>
        </w:r>
      </w:smartTag>
    </w:smartTag>
    <w:r>
      <w:t xml:space="preserve"> TR19 7AW  </w:t>
    </w:r>
  </w:p>
  <w:p w:rsidR="00137942" w:rsidRDefault="00137942" w:rsidP="00137942">
    <w:pPr>
      <w:pStyle w:val="Header"/>
      <w:jc w:val="right"/>
    </w:pPr>
    <w:r>
      <w:t xml:space="preserve">   Tel/Fax:   01736 871392  </w:t>
    </w:r>
  </w:p>
  <w:p w:rsidR="00137942" w:rsidRDefault="00137942" w:rsidP="00137942">
    <w:pPr>
      <w:pStyle w:val="Header"/>
      <w:jc w:val="right"/>
    </w:pPr>
    <w:proofErr w:type="spellStart"/>
    <w:r>
      <w:t>Headteacher</w:t>
    </w:r>
    <w:proofErr w:type="spellEnd"/>
    <w:r>
      <w:t>: Mrs N Smith</w:t>
    </w:r>
  </w:p>
  <w:p w:rsidR="00137942" w:rsidRDefault="00137942" w:rsidP="00137942">
    <w:pPr>
      <w:pStyle w:val="Header"/>
      <w:jc w:val="right"/>
      <w:rPr>
        <w:sz w:val="16"/>
      </w:rPr>
    </w:pPr>
    <w:r>
      <w:rPr>
        <w:sz w:val="16"/>
      </w:rPr>
      <w:t xml:space="preserve">   e-mail:   </w:t>
    </w:r>
    <w:hyperlink r:id="rId2" w:history="1">
      <w:r>
        <w:rPr>
          <w:rStyle w:val="Hyperlink"/>
        </w:rPr>
        <w:t>secretary@sennen.cornwall.sch.uk</w:t>
      </w:r>
    </w:hyperlink>
    <w:r>
      <w:rPr>
        <w:sz w:val="16"/>
      </w:rPr>
      <w:t xml:space="preserve">  </w:t>
    </w:r>
  </w:p>
  <w:p w:rsidR="00137942" w:rsidRDefault="001379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BF1"/>
    <w:multiLevelType w:val="hybridMultilevel"/>
    <w:tmpl w:val="E090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45C19"/>
    <w:multiLevelType w:val="hybridMultilevel"/>
    <w:tmpl w:val="CEAE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15982"/>
    <w:multiLevelType w:val="hybridMultilevel"/>
    <w:tmpl w:val="2276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821EC"/>
    <w:multiLevelType w:val="hybridMultilevel"/>
    <w:tmpl w:val="0AE2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B5A33"/>
    <w:multiLevelType w:val="multilevel"/>
    <w:tmpl w:val="4024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434216"/>
    <w:multiLevelType w:val="hybridMultilevel"/>
    <w:tmpl w:val="223A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46"/>
    <w:rsid w:val="00017474"/>
    <w:rsid w:val="00064934"/>
    <w:rsid w:val="000944A1"/>
    <w:rsid w:val="000B0599"/>
    <w:rsid w:val="00137942"/>
    <w:rsid w:val="00141292"/>
    <w:rsid w:val="0016252E"/>
    <w:rsid w:val="00185293"/>
    <w:rsid w:val="001A0C65"/>
    <w:rsid w:val="00211CD2"/>
    <w:rsid w:val="00280765"/>
    <w:rsid w:val="002A334E"/>
    <w:rsid w:val="002C6A55"/>
    <w:rsid w:val="002F7E44"/>
    <w:rsid w:val="00366A68"/>
    <w:rsid w:val="00375B20"/>
    <w:rsid w:val="003A5584"/>
    <w:rsid w:val="003C5748"/>
    <w:rsid w:val="003C6C05"/>
    <w:rsid w:val="00460F96"/>
    <w:rsid w:val="004F3353"/>
    <w:rsid w:val="0055090F"/>
    <w:rsid w:val="005568A7"/>
    <w:rsid w:val="00563EB9"/>
    <w:rsid w:val="005B359E"/>
    <w:rsid w:val="005C1A87"/>
    <w:rsid w:val="005F164D"/>
    <w:rsid w:val="005F7F71"/>
    <w:rsid w:val="00603831"/>
    <w:rsid w:val="006460DF"/>
    <w:rsid w:val="00691B82"/>
    <w:rsid w:val="006C1854"/>
    <w:rsid w:val="00716383"/>
    <w:rsid w:val="007D18DE"/>
    <w:rsid w:val="00826E46"/>
    <w:rsid w:val="008432AA"/>
    <w:rsid w:val="008C26D1"/>
    <w:rsid w:val="008E0EEB"/>
    <w:rsid w:val="009277A2"/>
    <w:rsid w:val="009400E9"/>
    <w:rsid w:val="009615D6"/>
    <w:rsid w:val="00996BDA"/>
    <w:rsid w:val="009D20A5"/>
    <w:rsid w:val="00AA3AAA"/>
    <w:rsid w:val="00AB4E8D"/>
    <w:rsid w:val="00AE7290"/>
    <w:rsid w:val="00B4551A"/>
    <w:rsid w:val="00BA46B2"/>
    <w:rsid w:val="00C452F7"/>
    <w:rsid w:val="00CD5D3E"/>
    <w:rsid w:val="00CD7149"/>
    <w:rsid w:val="00CF452E"/>
    <w:rsid w:val="00D20752"/>
    <w:rsid w:val="00D3552A"/>
    <w:rsid w:val="00D426F2"/>
    <w:rsid w:val="00D65C7A"/>
    <w:rsid w:val="00DB15E0"/>
    <w:rsid w:val="00DB2619"/>
    <w:rsid w:val="00E10036"/>
    <w:rsid w:val="00E404C0"/>
    <w:rsid w:val="00E4623A"/>
    <w:rsid w:val="00EE6050"/>
    <w:rsid w:val="00EF1AD1"/>
    <w:rsid w:val="00F43372"/>
    <w:rsid w:val="00FF1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5:docId w15:val="{0A73F786-DB85-4735-B164-F17748FD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6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5B20"/>
    <w:pPr>
      <w:ind w:left="720"/>
      <w:contextualSpacing/>
    </w:pPr>
  </w:style>
  <w:style w:type="character" w:styleId="Strong">
    <w:name w:val="Strong"/>
    <w:basedOn w:val="DefaultParagraphFont"/>
    <w:uiPriority w:val="22"/>
    <w:qFormat/>
    <w:rsid w:val="004F3353"/>
    <w:rPr>
      <w:b/>
      <w:bCs/>
    </w:rPr>
  </w:style>
  <w:style w:type="character" w:styleId="Hyperlink">
    <w:name w:val="Hyperlink"/>
    <w:basedOn w:val="DefaultParagraphFont"/>
    <w:uiPriority w:val="99"/>
    <w:unhideWhenUsed/>
    <w:rsid w:val="007D18DE"/>
    <w:rPr>
      <w:color w:val="0563C1" w:themeColor="hyperlink"/>
      <w:u w:val="single"/>
    </w:rPr>
  </w:style>
  <w:style w:type="character" w:styleId="FollowedHyperlink">
    <w:name w:val="FollowedHyperlink"/>
    <w:basedOn w:val="DefaultParagraphFont"/>
    <w:uiPriority w:val="99"/>
    <w:semiHidden/>
    <w:unhideWhenUsed/>
    <w:rsid w:val="007D18DE"/>
    <w:rPr>
      <w:color w:val="954F72" w:themeColor="followedHyperlink"/>
      <w:u w:val="single"/>
    </w:rPr>
  </w:style>
  <w:style w:type="paragraph" w:customStyle="1" w:styleId="Default">
    <w:name w:val="Default"/>
    <w:rsid w:val="00280765"/>
    <w:pPr>
      <w:autoSpaceDE w:val="0"/>
      <w:autoSpaceDN w:val="0"/>
      <w:adjustRightInd w:val="0"/>
      <w:spacing w:after="0" w:line="240" w:lineRule="auto"/>
    </w:pPr>
    <w:rPr>
      <w:rFonts w:ascii="TKQWF K+ DIN" w:hAnsi="TKQWF K+ DIN" w:cs="TKQWF K+ DIN"/>
      <w:color w:val="000000"/>
      <w:sz w:val="24"/>
      <w:szCs w:val="24"/>
    </w:rPr>
  </w:style>
  <w:style w:type="paragraph" w:customStyle="1" w:styleId="Pa3">
    <w:name w:val="Pa3"/>
    <w:basedOn w:val="Default"/>
    <w:next w:val="Default"/>
    <w:uiPriority w:val="99"/>
    <w:rsid w:val="00280765"/>
    <w:pPr>
      <w:spacing w:line="241" w:lineRule="atLeast"/>
    </w:pPr>
    <w:rPr>
      <w:rFonts w:cstheme="minorBidi"/>
      <w:color w:val="auto"/>
    </w:rPr>
  </w:style>
  <w:style w:type="character" w:customStyle="1" w:styleId="A2">
    <w:name w:val="A2"/>
    <w:uiPriority w:val="99"/>
    <w:rsid w:val="00280765"/>
    <w:rPr>
      <w:rFonts w:cs="TKQWF K+ DIN"/>
      <w:color w:val="000000"/>
    </w:rPr>
  </w:style>
  <w:style w:type="paragraph" w:styleId="Header">
    <w:name w:val="header"/>
    <w:basedOn w:val="Normal"/>
    <w:link w:val="HeaderChar"/>
    <w:unhideWhenUsed/>
    <w:rsid w:val="00137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942"/>
  </w:style>
  <w:style w:type="paragraph" w:styleId="Footer">
    <w:name w:val="footer"/>
    <w:basedOn w:val="Normal"/>
    <w:link w:val="FooterChar"/>
    <w:uiPriority w:val="99"/>
    <w:unhideWhenUsed/>
    <w:rsid w:val="00137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942"/>
  </w:style>
  <w:style w:type="paragraph" w:styleId="BalloonText">
    <w:name w:val="Balloon Text"/>
    <w:basedOn w:val="Normal"/>
    <w:link w:val="BalloonTextChar"/>
    <w:uiPriority w:val="99"/>
    <w:semiHidden/>
    <w:unhideWhenUsed/>
    <w:rsid w:val="008E0EEB"/>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E0EEB"/>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584207">
      <w:bodyDiv w:val="1"/>
      <w:marLeft w:val="0"/>
      <w:marRight w:val="0"/>
      <w:marTop w:val="0"/>
      <w:marBottom w:val="0"/>
      <w:divBdr>
        <w:top w:val="none" w:sz="0" w:space="0" w:color="auto"/>
        <w:left w:val="none" w:sz="0" w:space="0" w:color="auto"/>
        <w:bottom w:val="none" w:sz="0" w:space="0" w:color="auto"/>
        <w:right w:val="none" w:sz="0" w:space="0" w:color="auto"/>
      </w:divBdr>
      <w:divsChild>
        <w:div w:id="500704705">
          <w:marLeft w:val="0"/>
          <w:marRight w:val="0"/>
          <w:marTop w:val="19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ecretary@sennen.cornwall.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Sawle</dc:creator>
  <cp:lastModifiedBy>Carly Sawle</cp:lastModifiedBy>
  <cp:revision>2</cp:revision>
  <cp:lastPrinted>2021-09-09T16:02:00Z</cp:lastPrinted>
  <dcterms:created xsi:type="dcterms:W3CDTF">2021-09-10T07:34:00Z</dcterms:created>
  <dcterms:modified xsi:type="dcterms:W3CDTF">2021-09-10T07:34:00Z</dcterms:modified>
</cp:coreProperties>
</file>